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7E" w:rsidRDefault="007C627D" w:rsidP="0073476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УТВЕРЖДАЮ</w:t>
      </w:r>
      <w:r w:rsidRPr="00337174">
        <w:rPr>
          <w:rFonts w:cs="Times New Roman"/>
          <w:sz w:val="22"/>
          <w:szCs w:val="22"/>
        </w:rPr>
        <w:t>:</w:t>
      </w:r>
    </w:p>
    <w:p w:rsidR="007C627D" w:rsidRDefault="007C627D" w:rsidP="0073476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Заместитель генерального директора</w:t>
      </w:r>
    </w:p>
    <w:p w:rsidR="007C627D" w:rsidRDefault="007C627D" w:rsidP="0073476F">
      <w:pPr>
        <w:jc w:val="right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______________________С.А.Захаров</w:t>
      </w:r>
      <w:proofErr w:type="spellEnd"/>
    </w:p>
    <w:p w:rsidR="005C26AA" w:rsidRDefault="005C26AA" w:rsidP="0073476F">
      <w:pPr>
        <w:jc w:val="right"/>
        <w:rPr>
          <w:rFonts w:cs="Times New Roman"/>
          <w:sz w:val="22"/>
          <w:szCs w:val="22"/>
        </w:rPr>
      </w:pPr>
    </w:p>
    <w:p w:rsidR="007C627D" w:rsidRDefault="007C627D" w:rsidP="0073476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«_____»____________________201</w:t>
      </w:r>
      <w:r w:rsidR="00B34908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г.</w:t>
      </w:r>
    </w:p>
    <w:p w:rsidR="007C627D" w:rsidRDefault="007C627D" w:rsidP="0073476F">
      <w:pPr>
        <w:jc w:val="right"/>
        <w:rPr>
          <w:rFonts w:cs="Times New Roman"/>
          <w:sz w:val="22"/>
          <w:szCs w:val="22"/>
        </w:rPr>
      </w:pPr>
    </w:p>
    <w:p w:rsidR="007C627D" w:rsidRPr="007C627D" w:rsidRDefault="007C627D" w:rsidP="0073476F">
      <w:pPr>
        <w:jc w:val="right"/>
        <w:rPr>
          <w:rFonts w:cs="Times New Roman"/>
          <w:sz w:val="22"/>
          <w:szCs w:val="22"/>
        </w:rPr>
      </w:pPr>
    </w:p>
    <w:p w:rsidR="00177745" w:rsidRDefault="00177745" w:rsidP="00177745">
      <w:pPr>
        <w:jc w:val="center"/>
        <w:rPr>
          <w:rFonts w:cs="Times New Roman"/>
          <w:b/>
        </w:rPr>
      </w:pPr>
      <w:r w:rsidRPr="00E44C2A">
        <w:rPr>
          <w:rFonts w:cs="Times New Roman"/>
          <w:b/>
        </w:rPr>
        <w:t>ТЕХНИЧЕСКОЕ ЗАДАНИЕ</w:t>
      </w:r>
    </w:p>
    <w:p w:rsidR="00387F69" w:rsidRPr="00E44C2A" w:rsidRDefault="00387F69" w:rsidP="00177745">
      <w:pPr>
        <w:jc w:val="center"/>
        <w:rPr>
          <w:rFonts w:cs="Times New Roman"/>
          <w:b/>
        </w:rPr>
      </w:pPr>
    </w:p>
    <w:p w:rsidR="00177745" w:rsidRPr="00E44C2A" w:rsidRDefault="00177745" w:rsidP="00177745">
      <w:pPr>
        <w:jc w:val="center"/>
        <w:rPr>
          <w:rFonts w:cs="Times New Roman"/>
          <w:b/>
        </w:rPr>
      </w:pPr>
      <w:r w:rsidRPr="00E44C2A">
        <w:rPr>
          <w:rFonts w:cs="Times New Roman"/>
          <w:b/>
        </w:rPr>
        <w:t>на выполнение работ по ремонту кров</w:t>
      </w:r>
      <w:r>
        <w:rPr>
          <w:rFonts w:cs="Times New Roman"/>
          <w:b/>
        </w:rPr>
        <w:t>е</w:t>
      </w:r>
      <w:r w:rsidRPr="00E44C2A">
        <w:rPr>
          <w:rFonts w:cs="Times New Roman"/>
          <w:b/>
        </w:rPr>
        <w:t>л</w:t>
      </w:r>
      <w:r>
        <w:rPr>
          <w:rFonts w:cs="Times New Roman"/>
          <w:b/>
        </w:rPr>
        <w:t>ьного покрытия</w:t>
      </w:r>
      <w:r w:rsidRPr="00E44C2A">
        <w:rPr>
          <w:rFonts w:cs="Times New Roman"/>
          <w:b/>
        </w:rPr>
        <w:t xml:space="preserve"> здания Заказчика, расположенного по адресу: Санкт-Петербург, </w:t>
      </w:r>
      <w:proofErr w:type="spellStart"/>
      <w:r w:rsidRPr="00E44C2A">
        <w:rPr>
          <w:rFonts w:cs="Times New Roman"/>
          <w:b/>
        </w:rPr>
        <w:t>Синопская</w:t>
      </w:r>
      <w:proofErr w:type="spellEnd"/>
      <w:r w:rsidRPr="00E44C2A">
        <w:rPr>
          <w:rFonts w:cs="Times New Roman"/>
          <w:b/>
        </w:rPr>
        <w:t xml:space="preserve"> набережная, д. 30, лит. С</w:t>
      </w:r>
    </w:p>
    <w:p w:rsidR="00177745" w:rsidRPr="00E44C2A" w:rsidRDefault="00177745" w:rsidP="00177745">
      <w:pPr>
        <w:jc w:val="center"/>
        <w:rPr>
          <w:rFonts w:cs="Times New Roman"/>
          <w:b/>
        </w:rPr>
      </w:pPr>
    </w:p>
    <w:p w:rsidR="00387F69" w:rsidRPr="00E44C2A" w:rsidRDefault="00177745" w:rsidP="00387F69">
      <w:pPr>
        <w:ind w:left="-142" w:firstLine="851"/>
        <w:rPr>
          <w:rFonts w:cs="Times New Roman"/>
        </w:rPr>
      </w:pPr>
      <w:r w:rsidRPr="00E44C2A">
        <w:rPr>
          <w:rFonts w:cs="Times New Roman"/>
          <w:b/>
        </w:rPr>
        <w:t xml:space="preserve"> </w:t>
      </w:r>
      <w:r w:rsidR="00387F69" w:rsidRPr="00E44C2A">
        <w:rPr>
          <w:rFonts w:cs="Times New Roman"/>
          <w:b/>
        </w:rPr>
        <w:t xml:space="preserve">Заказчик: </w:t>
      </w:r>
      <w:r w:rsidR="00387F69" w:rsidRPr="00E44C2A">
        <w:rPr>
          <w:rFonts w:cs="Times New Roman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</w:p>
    <w:p w:rsidR="00387F69" w:rsidRDefault="00387F69" w:rsidP="00387F69">
      <w:pPr>
        <w:jc w:val="center"/>
        <w:rPr>
          <w:b/>
          <w:bCs/>
        </w:rPr>
      </w:pPr>
    </w:p>
    <w:p w:rsidR="00387F69" w:rsidRPr="00387F69" w:rsidRDefault="00387F69" w:rsidP="00387F69">
      <w:pPr>
        <w:jc w:val="center"/>
        <w:rPr>
          <w:rFonts w:cs="Times New Roman"/>
          <w:b/>
          <w:bCs/>
        </w:rPr>
      </w:pPr>
      <w:r w:rsidRPr="00387F69">
        <w:rPr>
          <w:rFonts w:cs="Times New Roman"/>
          <w:b/>
          <w:bCs/>
        </w:rPr>
        <w:t>Раздел 1. Общие требования</w:t>
      </w:r>
    </w:p>
    <w:p w:rsidR="00387F69" w:rsidRPr="00387F69" w:rsidRDefault="00387F69" w:rsidP="00387F6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7F69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387F69" w:rsidRPr="00387F69" w:rsidRDefault="00387F69" w:rsidP="00387F6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7F69" w:rsidRDefault="00387F69" w:rsidP="00387F69">
      <w:pPr>
        <w:ind w:firstLine="567"/>
        <w:rPr>
          <w:rFonts w:cs="Times New Roman"/>
        </w:rPr>
      </w:pPr>
      <w:r w:rsidRPr="00387F69">
        <w:rPr>
          <w:rFonts w:cs="Times New Roman"/>
        </w:rPr>
        <w:t xml:space="preserve">1. Предметом настоящего  запроса котировок  является право заключения договора на выполнение работ по ремонту кровельного покрытия здания Заказчика, расположенного по адресу: Санкт-Петербург, </w:t>
      </w:r>
      <w:proofErr w:type="spellStart"/>
      <w:r w:rsidRPr="00387F69">
        <w:rPr>
          <w:rFonts w:cs="Times New Roman"/>
        </w:rPr>
        <w:t>Синопская</w:t>
      </w:r>
      <w:proofErr w:type="spellEnd"/>
      <w:r w:rsidRPr="00387F69">
        <w:rPr>
          <w:rFonts w:cs="Times New Roman"/>
        </w:rPr>
        <w:t xml:space="preserve"> набережная, дом 30, лит. </w:t>
      </w:r>
      <w:proofErr w:type="gramStart"/>
      <w:r w:rsidRPr="00387F69">
        <w:rPr>
          <w:rFonts w:cs="Times New Roman"/>
        </w:rPr>
        <w:t>С</w:t>
      </w:r>
      <w:proofErr w:type="gramEnd"/>
      <w:r w:rsidRPr="00387F69">
        <w:rPr>
          <w:rFonts w:cs="Times New Roman"/>
        </w:rPr>
        <w:t xml:space="preserve"> </w:t>
      </w:r>
      <w:proofErr w:type="gramStart"/>
      <w:r w:rsidRPr="00387F69">
        <w:rPr>
          <w:rFonts w:cs="Times New Roman"/>
        </w:rPr>
        <w:t>для</w:t>
      </w:r>
      <w:proofErr w:type="gramEnd"/>
      <w:r w:rsidRPr="00387F69">
        <w:rPr>
          <w:rFonts w:cs="Times New Roman"/>
        </w:rPr>
        <w:t xml:space="preserve"> нужд </w:t>
      </w:r>
      <w:r w:rsidRPr="00387F69">
        <w:rPr>
          <w:rFonts w:cs="Times New Roman"/>
          <w:iCs/>
        </w:rPr>
        <w:t>Федерального государственного унитарного предприятия «Центральный научно-исследовательский институт конструкционных материалов «Прометей»</w:t>
      </w:r>
      <w:r w:rsidRPr="00387F69">
        <w:rPr>
          <w:rFonts w:cs="Times New Roman"/>
        </w:rPr>
        <w:t>.</w:t>
      </w:r>
    </w:p>
    <w:p w:rsidR="00387F69" w:rsidRPr="00387F69" w:rsidRDefault="00387F69" w:rsidP="00387F69">
      <w:pPr>
        <w:ind w:firstLine="567"/>
        <w:rPr>
          <w:rFonts w:cs="Times New Roman"/>
          <w:bCs/>
        </w:rPr>
      </w:pPr>
    </w:p>
    <w:p w:rsidR="00387F69" w:rsidRDefault="00387F69" w:rsidP="00387F69">
      <w:pPr>
        <w:pStyle w:val="ConsPlusNormal"/>
        <w:widowControl/>
        <w:ind w:firstLine="53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7F69">
        <w:rPr>
          <w:rFonts w:ascii="Times New Roman" w:hAnsi="Times New Roman" w:cs="Times New Roman"/>
          <w:b/>
          <w:sz w:val="24"/>
          <w:szCs w:val="24"/>
        </w:rPr>
        <w:t>2. Форма, сроки и порядок оплаты работ</w:t>
      </w:r>
    </w:p>
    <w:p w:rsidR="00387F69" w:rsidRPr="00387F69" w:rsidRDefault="00387F69" w:rsidP="00387F69">
      <w:pPr>
        <w:pStyle w:val="ConsPlusNormal"/>
        <w:widowControl/>
        <w:ind w:firstLine="53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7F69" w:rsidRPr="00387F69" w:rsidRDefault="00387F69" w:rsidP="00387F6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>2.1. Заказчик осуществляет расчеты с Подрядчиком в следующем порядке:</w:t>
      </w:r>
    </w:p>
    <w:p w:rsidR="00387F69" w:rsidRPr="00387F69" w:rsidRDefault="00387F69" w:rsidP="00387F6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>Оплата работ по настоящему договору осуществляется в безналичной форме в рублях путем перечисления Заказчиком денежных средств на расчетный счет Подрядчика, указанный в настоящем договоре.</w:t>
      </w:r>
    </w:p>
    <w:p w:rsidR="00387F69" w:rsidRPr="00387F69" w:rsidRDefault="00387F69" w:rsidP="00387F6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>2.2. Оплата производится за фактически выполненные Подрядчиком и принятые Заказчиком объемы работ в соответствии с Локальной сметой и Планом-графиком.</w:t>
      </w:r>
    </w:p>
    <w:p w:rsidR="00387F69" w:rsidRPr="00387F69" w:rsidRDefault="00387F69" w:rsidP="00387F6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 xml:space="preserve">2.3. Оплата работ по договору производится поэтапно в соответствии с Планом-графиком после сдачи-приемки Сторонами объемов выполненных работ в течение 7 (семи) рабочих дней с момента подписания Сторонами акта приемки выполненных работ по форме КС-2 и справки </w:t>
      </w:r>
      <w:r w:rsidRPr="00387F69">
        <w:rPr>
          <w:rFonts w:ascii="Times New Roman" w:eastAsia="TimesNewRoman,Italic" w:hAnsi="Times New Roman" w:cs="Times New Roman"/>
          <w:bCs/>
          <w:iCs/>
          <w:color w:val="000000"/>
          <w:sz w:val="24"/>
          <w:szCs w:val="24"/>
        </w:rPr>
        <w:t xml:space="preserve"> о стоимости выполненных работ и затрат по форме КС-3 с предоставлением счета-фактуры.</w:t>
      </w:r>
      <w:r w:rsidRPr="00387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F69" w:rsidRPr="00387F69" w:rsidRDefault="00387F69" w:rsidP="00387F69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rPr>
          <w:rFonts w:cs="Times New Roman"/>
          <w:color w:val="000000"/>
        </w:rPr>
      </w:pPr>
      <w:r w:rsidRPr="00387F69">
        <w:rPr>
          <w:rFonts w:cs="Times New Roman"/>
        </w:rPr>
        <w:t>2.4. Последний этап  выполненных Подрядчиком работ производятся Заказчиком – только после подписания рабочей комиссией Заказчика итогового акта приемки выполненных работ в срок указанный в п</w:t>
      </w:r>
      <w:r w:rsidRPr="00387F69">
        <w:rPr>
          <w:rFonts w:eastAsia="TimesNewRoman,Italic" w:cs="Times New Roman"/>
          <w:bCs/>
          <w:iCs/>
          <w:color w:val="000000"/>
        </w:rPr>
        <w:t>. 4.3  договора.</w:t>
      </w:r>
    </w:p>
    <w:p w:rsidR="00387F69" w:rsidRPr="00387F69" w:rsidRDefault="00387F69" w:rsidP="00387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F69" w:rsidRPr="00387F69" w:rsidRDefault="00387F69" w:rsidP="00387F6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7F69">
        <w:rPr>
          <w:rFonts w:ascii="Times New Roman" w:hAnsi="Times New Roman" w:cs="Times New Roman"/>
          <w:b/>
          <w:sz w:val="24"/>
          <w:szCs w:val="24"/>
        </w:rPr>
        <w:t>3. Место, условия и сроки (периоды) выполнения работ</w:t>
      </w:r>
    </w:p>
    <w:p w:rsidR="00387F69" w:rsidRPr="00387F69" w:rsidRDefault="00387F69" w:rsidP="00387F6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7F69" w:rsidRPr="00387F69" w:rsidRDefault="00387F69" w:rsidP="00387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 xml:space="preserve">3.1. Работы по ремонту кровельного покрытия здания Заказчика, расположенного по адресу: Санкт-Петербург, </w:t>
      </w:r>
      <w:proofErr w:type="spellStart"/>
      <w:r w:rsidRPr="00387F69">
        <w:rPr>
          <w:rFonts w:ascii="Times New Roman" w:hAnsi="Times New Roman" w:cs="Times New Roman"/>
          <w:sz w:val="24"/>
          <w:szCs w:val="24"/>
        </w:rPr>
        <w:t>Синопская</w:t>
      </w:r>
      <w:proofErr w:type="spellEnd"/>
      <w:r w:rsidRPr="00387F69">
        <w:rPr>
          <w:rFonts w:ascii="Times New Roman" w:hAnsi="Times New Roman" w:cs="Times New Roman"/>
          <w:sz w:val="24"/>
          <w:szCs w:val="24"/>
        </w:rPr>
        <w:t xml:space="preserve"> набережная, д. 30, лит. </w:t>
      </w:r>
      <w:proofErr w:type="gramStart"/>
      <w:r w:rsidRPr="00387F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7F69">
        <w:rPr>
          <w:rFonts w:ascii="Times New Roman" w:hAnsi="Times New Roman" w:cs="Times New Roman"/>
          <w:sz w:val="24"/>
          <w:szCs w:val="24"/>
        </w:rPr>
        <w:t xml:space="preserve"> выполняется </w:t>
      </w:r>
      <w:proofErr w:type="gramStart"/>
      <w:r w:rsidRPr="00387F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7F69">
        <w:rPr>
          <w:rFonts w:ascii="Times New Roman" w:hAnsi="Times New Roman" w:cs="Times New Roman"/>
          <w:sz w:val="24"/>
          <w:szCs w:val="24"/>
        </w:rPr>
        <w:t xml:space="preserve"> объеме, установленном настоящим Техническим заданием.</w:t>
      </w:r>
    </w:p>
    <w:p w:rsidR="00387F69" w:rsidRPr="00387F69" w:rsidRDefault="00387F69" w:rsidP="00387F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>3.2. Все работы выполняются по рабочим дням с 08.30 до 17.30.</w:t>
      </w:r>
    </w:p>
    <w:p w:rsidR="00387F69" w:rsidRPr="00387F69" w:rsidRDefault="00387F69" w:rsidP="00387F69">
      <w:pPr>
        <w:ind w:firstLine="567"/>
        <w:rPr>
          <w:rFonts w:cs="Times New Roman"/>
        </w:rPr>
      </w:pPr>
      <w:r w:rsidRPr="00387F69">
        <w:rPr>
          <w:rFonts w:cs="Times New Roman"/>
        </w:rPr>
        <w:t xml:space="preserve">3.3. </w:t>
      </w:r>
      <w:r w:rsidRPr="00387F69">
        <w:rPr>
          <w:rFonts w:eastAsia="Times New Roman" w:cs="Times New Roman"/>
        </w:rPr>
        <w:t xml:space="preserve">Подрядчик выполняет предусмотренные договором работы в течение 60 (шестидесяти) рабочих дней с момента </w:t>
      </w:r>
      <w:r w:rsidRPr="00387F69">
        <w:rPr>
          <w:rFonts w:cs="Times New Roman"/>
        </w:rPr>
        <w:t xml:space="preserve">передачи Заказчиком Подрядчику по акту объекта для выполнения работ.  </w:t>
      </w:r>
    </w:p>
    <w:p w:rsidR="00387F69" w:rsidRPr="00387F69" w:rsidRDefault="00387F69" w:rsidP="00387F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>3.4. Конкретные сроки выполнения работ по настоящему договору определяются в Календарном плане - графике выполнения работ (далее – План-график).</w:t>
      </w:r>
    </w:p>
    <w:p w:rsidR="00387F69" w:rsidRPr="00387F69" w:rsidRDefault="00387F69" w:rsidP="00387F69">
      <w:pPr>
        <w:ind w:firstLine="567"/>
        <w:rPr>
          <w:rFonts w:cs="Times New Roman"/>
        </w:rPr>
      </w:pPr>
      <w:r w:rsidRPr="00387F69">
        <w:rPr>
          <w:rFonts w:cs="Times New Roman"/>
        </w:rPr>
        <w:t xml:space="preserve"> </w:t>
      </w:r>
    </w:p>
    <w:p w:rsidR="00387F69" w:rsidRDefault="00387F69" w:rsidP="00387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F69" w:rsidRPr="00387F69" w:rsidRDefault="00387F69" w:rsidP="00387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F69" w:rsidRPr="00387F69" w:rsidRDefault="00387F69" w:rsidP="00387F69">
      <w:pPr>
        <w:rPr>
          <w:rFonts w:cs="Times New Roman"/>
          <w:b/>
        </w:rPr>
      </w:pPr>
    </w:p>
    <w:p w:rsidR="00387F69" w:rsidRPr="00387F69" w:rsidRDefault="00387F69" w:rsidP="00387F69">
      <w:pPr>
        <w:ind w:left="-851"/>
        <w:rPr>
          <w:rFonts w:cs="Times New Roman"/>
        </w:rPr>
      </w:pPr>
    </w:p>
    <w:p w:rsidR="00387F69" w:rsidRPr="00387F69" w:rsidRDefault="00387F69" w:rsidP="00387F69">
      <w:pPr>
        <w:pStyle w:val="a6"/>
        <w:ind w:left="142"/>
        <w:jc w:val="center"/>
        <w:rPr>
          <w:b/>
          <w:color w:val="000000"/>
        </w:rPr>
      </w:pPr>
      <w:r w:rsidRPr="00387F69">
        <w:rPr>
          <w:b/>
          <w:color w:val="000000"/>
        </w:rPr>
        <w:t>Раздел 2</w:t>
      </w:r>
    </w:p>
    <w:p w:rsidR="00387F69" w:rsidRDefault="00387F69" w:rsidP="00387F69">
      <w:pPr>
        <w:pStyle w:val="a6"/>
        <w:ind w:left="142"/>
        <w:jc w:val="center"/>
        <w:rPr>
          <w:b/>
          <w:color w:val="000000"/>
        </w:rPr>
      </w:pPr>
    </w:p>
    <w:p w:rsidR="00387F69" w:rsidRPr="00E44C2A" w:rsidRDefault="00387F69" w:rsidP="00387F69">
      <w:pPr>
        <w:pStyle w:val="a6"/>
        <w:ind w:left="142"/>
        <w:jc w:val="center"/>
        <w:rPr>
          <w:b/>
          <w:color w:val="000000"/>
        </w:rPr>
      </w:pPr>
      <w:r w:rsidRPr="00E44C2A">
        <w:rPr>
          <w:b/>
          <w:color w:val="000000"/>
        </w:rPr>
        <w:t>1. Перечень, описание, объем и характеристики работ:</w:t>
      </w:r>
    </w:p>
    <w:p w:rsidR="00387F69" w:rsidRPr="00E44C2A" w:rsidRDefault="00387F69" w:rsidP="00387F69">
      <w:pPr>
        <w:pStyle w:val="a6"/>
        <w:ind w:left="142"/>
        <w:jc w:val="center"/>
        <w:rPr>
          <w:b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7297"/>
        <w:gridCol w:w="1134"/>
        <w:gridCol w:w="1134"/>
      </w:tblGrid>
      <w:tr w:rsidR="00387F69" w:rsidRPr="00E44C2A" w:rsidTr="00967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b/>
                <w:lang w:eastAsia="en-US"/>
              </w:rPr>
            </w:pPr>
            <w:r w:rsidRPr="00E44C2A">
              <w:rPr>
                <w:rFonts w:cs="Times New Roman"/>
                <w:b/>
                <w:lang w:eastAsia="en-US"/>
              </w:rPr>
              <w:t xml:space="preserve">№ </w:t>
            </w:r>
            <w:proofErr w:type="spellStart"/>
            <w:r w:rsidRPr="00E44C2A">
              <w:rPr>
                <w:rFonts w:cs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b/>
                <w:lang w:eastAsia="en-US"/>
              </w:rPr>
            </w:pPr>
            <w:r w:rsidRPr="00E44C2A">
              <w:rPr>
                <w:rFonts w:cs="Times New Roman"/>
                <w:b/>
                <w:lang w:eastAsia="en-US"/>
              </w:rPr>
              <w:t xml:space="preserve">Наименование, </w:t>
            </w:r>
            <w:r w:rsidRPr="00E44C2A">
              <w:rPr>
                <w:rFonts w:cs="Times New Roman"/>
                <w:b/>
                <w:color w:val="000000"/>
                <w:lang w:eastAsia="en-US"/>
              </w:rPr>
              <w:t>описание, характеристика работ: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E44C2A">
              <w:rPr>
                <w:rFonts w:cs="Times New Roman"/>
                <w:b/>
                <w:lang w:eastAsia="en-US"/>
              </w:rPr>
              <w:t>Ед</w:t>
            </w:r>
            <w:proofErr w:type="gramStart"/>
            <w:r w:rsidRPr="00E44C2A">
              <w:rPr>
                <w:rFonts w:cs="Times New Roman"/>
                <w:b/>
                <w:lang w:eastAsia="en-US"/>
              </w:rPr>
              <w:t>.и</w:t>
            </w:r>
            <w:proofErr w:type="gramEnd"/>
            <w:r w:rsidRPr="00E44C2A">
              <w:rPr>
                <w:rFonts w:cs="Times New Roman"/>
                <w:b/>
                <w:lang w:eastAsia="en-US"/>
              </w:rPr>
              <w:t>зм</w:t>
            </w:r>
            <w:proofErr w:type="spellEnd"/>
            <w:r w:rsidRPr="00E44C2A">
              <w:rPr>
                <w:rFonts w:cs="Times New Roman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b/>
                <w:lang w:eastAsia="en-US"/>
              </w:rPr>
            </w:pPr>
            <w:r w:rsidRPr="00E44C2A">
              <w:rPr>
                <w:rFonts w:cs="Times New Roman"/>
                <w:b/>
                <w:lang w:eastAsia="en-US"/>
              </w:rPr>
              <w:t>Кол-во</w:t>
            </w:r>
          </w:p>
        </w:tc>
      </w:tr>
      <w:tr w:rsidR="00387F69" w:rsidRPr="00E44C2A" w:rsidTr="009678A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1</w:t>
            </w:r>
          </w:p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  <w:b/>
                <w:lang w:eastAsia="en-US"/>
              </w:rPr>
            </w:pPr>
            <w:r w:rsidRPr="00E44C2A">
              <w:rPr>
                <w:rFonts w:cs="Times New Roman"/>
                <w:b/>
              </w:rPr>
              <w:t xml:space="preserve">Ремонт кровли спортивно-оздоровительного комплекса Заказчика, расположенного по адресу: Санкт-Петербург, </w:t>
            </w:r>
            <w:proofErr w:type="spellStart"/>
            <w:r w:rsidRPr="00E44C2A">
              <w:rPr>
                <w:rFonts w:cs="Times New Roman"/>
                <w:b/>
              </w:rPr>
              <w:t>Синопская</w:t>
            </w:r>
            <w:proofErr w:type="spellEnd"/>
            <w:r w:rsidRPr="00E44C2A">
              <w:rPr>
                <w:rFonts w:cs="Times New Roman"/>
                <w:b/>
              </w:rPr>
              <w:t xml:space="preserve"> набережная, д. 30, лит.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1200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Демонтаж ограждения на крыше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п.</w:t>
            </w:r>
            <w:proofErr w:type="gramStart"/>
            <w:r w:rsidRPr="00E44C2A">
              <w:rPr>
                <w:rFonts w:cs="Times New Roman"/>
                <w:lang w:eastAsia="en-US"/>
              </w:rPr>
              <w:t>м</w:t>
            </w:r>
            <w:proofErr w:type="gramEnd"/>
            <w:r w:rsidRPr="00E44C2A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52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Демонтаж существующего кровельного покрытия из оцинкованной стали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1200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Частичный демонтаж пароизоляционного слоя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220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Частичный демонтаж обрешетки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220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Частичный демонтаж утеплителя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220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Частичный демонтаж гидроизоляционной мембраны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220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Частичное устройство гидроизоляционной мембраны материалом «</w:t>
            </w:r>
            <w:proofErr w:type="spellStart"/>
            <w:r w:rsidRPr="00E44C2A">
              <w:rPr>
                <w:rFonts w:cs="Times New Roman"/>
                <w:lang w:eastAsia="en-US"/>
              </w:rPr>
              <w:t>Изоспан</w:t>
            </w:r>
            <w:proofErr w:type="spellEnd"/>
            <w:proofErr w:type="gramStart"/>
            <w:r w:rsidRPr="00E44C2A">
              <w:rPr>
                <w:rFonts w:cs="Times New Roman"/>
                <w:lang w:eastAsia="en-US"/>
              </w:rPr>
              <w:t xml:space="preserve"> В</w:t>
            </w:r>
            <w:proofErr w:type="gramEnd"/>
            <w:r w:rsidRPr="00E44C2A">
              <w:rPr>
                <w:rFonts w:cs="Times New Roman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230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Частичное устройство обрешетки из бруса 50×60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220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 xml:space="preserve">Устройство карнизного свеса шириной 0,7 м из доски </w:t>
            </w:r>
          </w:p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толщиной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230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Частичное устройство утеплителя «</w:t>
            </w:r>
            <w:r w:rsidRPr="00E44C2A">
              <w:rPr>
                <w:rFonts w:cs="Times New Roman"/>
                <w:lang w:val="en-US"/>
              </w:rPr>
              <w:t>Rockwool</w:t>
            </w:r>
            <w:r w:rsidRPr="00E44C2A">
              <w:rPr>
                <w:rFonts w:cs="Times New Roman"/>
              </w:rPr>
              <w:t>» толщиной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220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Частичное устройство гидроизоляционного слоя пароизоляционным материалом «</w:t>
            </w:r>
            <w:proofErr w:type="spellStart"/>
            <w:r w:rsidRPr="00E44C2A">
              <w:rPr>
                <w:rFonts w:cs="Times New Roman"/>
                <w:lang w:eastAsia="en-US"/>
              </w:rPr>
              <w:t>Изоспан</w:t>
            </w:r>
            <w:proofErr w:type="spellEnd"/>
            <w:proofErr w:type="gramStart"/>
            <w:r w:rsidRPr="00E44C2A">
              <w:rPr>
                <w:rFonts w:cs="Times New Roman"/>
                <w:lang w:eastAsia="en-US"/>
              </w:rPr>
              <w:t xml:space="preserve"> В</w:t>
            </w:r>
            <w:proofErr w:type="gramEnd"/>
            <w:r w:rsidRPr="00E44C2A">
              <w:rPr>
                <w:rFonts w:cs="Times New Roman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230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 xml:space="preserve">Устройство рулонной металлической </w:t>
            </w:r>
            <w:proofErr w:type="spellStart"/>
            <w:r w:rsidRPr="00E44C2A">
              <w:rPr>
                <w:rFonts w:cs="Times New Roman"/>
              </w:rPr>
              <w:t>фальцевой</w:t>
            </w:r>
            <w:proofErr w:type="spellEnd"/>
            <w:r w:rsidRPr="00E44C2A">
              <w:rPr>
                <w:rFonts w:cs="Times New Roman"/>
              </w:rPr>
              <w:t xml:space="preserve"> кровли из оцинкованной стали с двойным стоячим фальцем из оцинкованной стали толщиной не менее 0,55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1200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Устройство примыкания из оцинкованной стали толщиной не менее 0,5 мм по периметру крыши на высоту до 1,3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п.</w:t>
            </w:r>
            <w:proofErr w:type="gramStart"/>
            <w:r w:rsidRPr="00E44C2A">
              <w:rPr>
                <w:rFonts w:cs="Times New Roman"/>
                <w:lang w:eastAsia="en-US"/>
              </w:rPr>
              <w:t>м</w:t>
            </w:r>
            <w:proofErr w:type="gramEnd"/>
            <w:r w:rsidRPr="00E44C2A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75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 xml:space="preserve">Герметизация фальцев при устройстве металлической кровли однокомпонентным полиуретановым </w:t>
            </w:r>
            <w:proofErr w:type="spellStart"/>
            <w:r w:rsidRPr="00E44C2A">
              <w:rPr>
                <w:rFonts w:cs="Times New Roman"/>
              </w:rPr>
              <w:t>герметиком</w:t>
            </w:r>
            <w:proofErr w:type="spellEnd"/>
            <w:r w:rsidRPr="00E44C2A">
              <w:rPr>
                <w:rFonts w:cs="Times New Roman"/>
              </w:rPr>
              <w:t xml:space="preserve"> «</w:t>
            </w:r>
            <w:proofErr w:type="spellStart"/>
            <w:r w:rsidRPr="00E44C2A">
              <w:rPr>
                <w:rFonts w:cs="Times New Roman"/>
              </w:rPr>
              <w:t>Даймоникс</w:t>
            </w:r>
            <w:proofErr w:type="spellEnd"/>
            <w:r w:rsidRPr="00E44C2A"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80</w:t>
            </w:r>
          </w:p>
        </w:tc>
      </w:tr>
      <w:tr w:rsidR="00387F69" w:rsidRPr="00E44C2A" w:rsidTr="009678A9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Монтаж ограждения на крыше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п.</w:t>
            </w:r>
            <w:proofErr w:type="gramStart"/>
            <w:r w:rsidRPr="00E44C2A">
              <w:rPr>
                <w:rFonts w:cs="Times New Roman"/>
                <w:lang w:eastAsia="en-US"/>
              </w:rPr>
              <w:t>м</w:t>
            </w:r>
            <w:proofErr w:type="gramEnd"/>
            <w:r w:rsidRPr="00E44C2A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52</w:t>
            </w:r>
          </w:p>
        </w:tc>
      </w:tr>
      <w:tr w:rsidR="00387F69" w:rsidRPr="00E44C2A" w:rsidTr="009678A9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9" w:rsidRPr="00E44C2A" w:rsidRDefault="00387F69" w:rsidP="009678A9">
            <w:pPr>
              <w:rPr>
                <w:rFonts w:cs="Times New Roman"/>
              </w:rPr>
            </w:pPr>
            <w:r w:rsidRPr="00E44C2A">
              <w:rPr>
                <w:rFonts w:cs="Times New Roman"/>
              </w:rPr>
              <w:t>Вывоз строительного мусора на свалку или в утилизацию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vertAlign w:val="superscript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м</w:t>
            </w:r>
            <w:r w:rsidRPr="00E44C2A">
              <w:rPr>
                <w:rFonts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9" w:rsidRPr="00E44C2A" w:rsidRDefault="00387F69" w:rsidP="009678A9">
            <w:pPr>
              <w:jc w:val="center"/>
              <w:rPr>
                <w:rFonts w:cs="Times New Roman"/>
                <w:lang w:eastAsia="en-US"/>
              </w:rPr>
            </w:pPr>
            <w:r w:rsidRPr="00E44C2A">
              <w:rPr>
                <w:rFonts w:cs="Times New Roman"/>
                <w:lang w:eastAsia="en-US"/>
              </w:rPr>
              <w:t>19,8</w:t>
            </w:r>
          </w:p>
        </w:tc>
      </w:tr>
    </w:tbl>
    <w:p w:rsidR="00387F69" w:rsidRPr="00E44C2A" w:rsidRDefault="00387F69" w:rsidP="00387F69">
      <w:pPr>
        <w:jc w:val="center"/>
        <w:rPr>
          <w:rFonts w:cs="Times New Roman"/>
          <w:b/>
        </w:rPr>
      </w:pPr>
    </w:p>
    <w:p w:rsidR="00387F69" w:rsidRPr="00E44C2A" w:rsidRDefault="00387F69" w:rsidP="00387F69">
      <w:pPr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Pr="00E44C2A">
        <w:rPr>
          <w:rFonts w:cs="Times New Roman"/>
          <w:b/>
        </w:rPr>
        <w:t>. Требования к качеству работ</w:t>
      </w:r>
    </w:p>
    <w:p w:rsidR="00387F69" w:rsidRPr="00E44C2A" w:rsidRDefault="00387F69" w:rsidP="00387F69">
      <w:pPr>
        <w:rPr>
          <w:rFonts w:cs="Times New Roman"/>
        </w:rPr>
      </w:pPr>
    </w:p>
    <w:p w:rsidR="00387F69" w:rsidRPr="00E44C2A" w:rsidRDefault="00387F69" w:rsidP="00387F69">
      <w:pPr>
        <w:ind w:firstLine="709"/>
        <w:rPr>
          <w:rFonts w:cs="Times New Roman"/>
        </w:rPr>
      </w:pPr>
      <w:r>
        <w:rPr>
          <w:rFonts w:cs="Times New Roman"/>
        </w:rPr>
        <w:t>2</w:t>
      </w:r>
      <w:r w:rsidRPr="00E44C2A">
        <w:rPr>
          <w:rFonts w:cs="Times New Roman"/>
        </w:rPr>
        <w:t xml:space="preserve">.1. Работы выполняются в строгом соответствии с настоящим Техническим заданием, Строительными нормами и правилами, действующими на территории Российской Федерации. </w:t>
      </w:r>
    </w:p>
    <w:p w:rsidR="00387F69" w:rsidRPr="00E44C2A" w:rsidRDefault="00387F69" w:rsidP="00387F69">
      <w:pPr>
        <w:ind w:firstLine="709"/>
        <w:rPr>
          <w:rFonts w:cs="Times New Roman"/>
        </w:rPr>
      </w:pPr>
      <w:r>
        <w:rPr>
          <w:rFonts w:cs="Times New Roman"/>
        </w:rPr>
        <w:t>2</w:t>
      </w:r>
      <w:r w:rsidRPr="00E44C2A">
        <w:rPr>
          <w:rFonts w:cs="Times New Roman"/>
        </w:rPr>
        <w:t>.2. Подрядчик предоставляет Заказчику сертификаты на все используемые материалы при выполнении работ.</w:t>
      </w:r>
    </w:p>
    <w:p w:rsidR="00387F69" w:rsidRPr="00E44C2A" w:rsidRDefault="00387F69" w:rsidP="00387F69">
      <w:pPr>
        <w:ind w:firstLine="709"/>
        <w:rPr>
          <w:rFonts w:cs="Times New Roman"/>
        </w:rPr>
      </w:pPr>
    </w:p>
    <w:p w:rsidR="00387F69" w:rsidRPr="00E44C2A" w:rsidRDefault="00387F69" w:rsidP="00387F69">
      <w:pPr>
        <w:jc w:val="center"/>
        <w:rPr>
          <w:rFonts w:cs="Times New Roman"/>
          <w:b/>
        </w:rPr>
      </w:pPr>
      <w:r>
        <w:rPr>
          <w:rFonts w:cs="Times New Roman"/>
          <w:b/>
        </w:rPr>
        <w:t>3</w:t>
      </w:r>
      <w:r w:rsidRPr="00E44C2A">
        <w:rPr>
          <w:rFonts w:cs="Times New Roman"/>
          <w:b/>
        </w:rPr>
        <w:t>. Гарантийный срок</w:t>
      </w:r>
    </w:p>
    <w:p w:rsidR="00387F69" w:rsidRPr="00E44C2A" w:rsidRDefault="00387F69" w:rsidP="00387F69">
      <w:pPr>
        <w:rPr>
          <w:rFonts w:cs="Times New Roman"/>
        </w:rPr>
      </w:pPr>
    </w:p>
    <w:p w:rsidR="00387F69" w:rsidRPr="00E44C2A" w:rsidRDefault="00387F69" w:rsidP="00387F69">
      <w:pPr>
        <w:ind w:firstLine="708"/>
        <w:rPr>
          <w:rFonts w:cs="Times New Roman"/>
        </w:rPr>
      </w:pPr>
      <w:r>
        <w:rPr>
          <w:rFonts w:cs="Times New Roman"/>
        </w:rPr>
        <w:t>3</w:t>
      </w:r>
      <w:r w:rsidRPr="00E44C2A">
        <w:rPr>
          <w:rFonts w:cs="Times New Roman"/>
        </w:rPr>
        <w:t xml:space="preserve">.1. Гарантийный срок на выполненные работы  и все конструктивные элементы составляет _____ года  с момента подписания Сторонами Акта приема выполненных работ </w:t>
      </w:r>
    </w:p>
    <w:p w:rsidR="00387F69" w:rsidRPr="00E44C2A" w:rsidRDefault="00387F69" w:rsidP="00387F69">
      <w:pPr>
        <w:rPr>
          <w:rFonts w:cs="Times New Roman"/>
        </w:rPr>
      </w:pPr>
      <w:r w:rsidRPr="00E44C2A">
        <w:rPr>
          <w:rFonts w:cs="Times New Roman"/>
        </w:rPr>
        <w:t>(КС-2) и справки о стоимости выполненных работ и затрат (КС-3).</w:t>
      </w:r>
    </w:p>
    <w:p w:rsidR="00387F69" w:rsidRPr="00E44C2A" w:rsidRDefault="00387F69" w:rsidP="00387F69">
      <w:pPr>
        <w:ind w:firstLine="709"/>
        <w:rPr>
          <w:rFonts w:cs="Times New Roman"/>
          <w:i/>
        </w:rPr>
      </w:pPr>
      <w:r w:rsidRPr="00E44C2A">
        <w:rPr>
          <w:rFonts w:cs="Times New Roman"/>
          <w:i/>
        </w:rPr>
        <w:t>Гарантийный срок устанавливается по результатам проведения открытого конкурса</w:t>
      </w:r>
      <w:r>
        <w:rPr>
          <w:rFonts w:cs="Times New Roman"/>
          <w:i/>
        </w:rPr>
        <w:t>.</w:t>
      </w:r>
    </w:p>
    <w:p w:rsidR="00387F69" w:rsidRDefault="00387F69" w:rsidP="00387F69">
      <w:pPr>
        <w:rPr>
          <w:rFonts w:cs="Times New Roman"/>
        </w:rPr>
      </w:pPr>
    </w:p>
    <w:p w:rsidR="00387F69" w:rsidRDefault="00387F69" w:rsidP="00387F69">
      <w:pPr>
        <w:rPr>
          <w:rFonts w:cs="Times New Roman"/>
        </w:rPr>
      </w:pPr>
    </w:p>
    <w:p w:rsidR="00387F69" w:rsidRDefault="00387F69" w:rsidP="00387F69">
      <w:pPr>
        <w:rPr>
          <w:rFonts w:cs="Times New Roman"/>
        </w:rPr>
      </w:pPr>
    </w:p>
    <w:p w:rsidR="00387F69" w:rsidRDefault="00387F69" w:rsidP="00387F69">
      <w:pPr>
        <w:rPr>
          <w:rFonts w:cs="Times New Roman"/>
        </w:rPr>
      </w:pPr>
    </w:p>
    <w:p w:rsidR="00387F69" w:rsidRDefault="00387F69" w:rsidP="00387F69">
      <w:pPr>
        <w:rPr>
          <w:rFonts w:cs="Times New Roman"/>
        </w:rPr>
      </w:pPr>
    </w:p>
    <w:p w:rsidR="00387F69" w:rsidRPr="00E44C2A" w:rsidRDefault="00387F69" w:rsidP="00387F69">
      <w:pPr>
        <w:rPr>
          <w:rFonts w:cs="Times New Roman"/>
        </w:rPr>
      </w:pPr>
    </w:p>
    <w:p w:rsidR="00387F69" w:rsidRPr="00E44C2A" w:rsidRDefault="00387F69" w:rsidP="00387F69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4</w:t>
      </w:r>
      <w:r w:rsidRPr="00E44C2A">
        <w:rPr>
          <w:rFonts w:cs="Times New Roman"/>
          <w:b/>
        </w:rPr>
        <w:t>. Требования к выполняемым работам</w:t>
      </w:r>
    </w:p>
    <w:p w:rsidR="00387F69" w:rsidRPr="00E44C2A" w:rsidRDefault="00387F69" w:rsidP="00387F69">
      <w:pPr>
        <w:rPr>
          <w:rFonts w:cs="Times New Roman"/>
        </w:rPr>
      </w:pPr>
    </w:p>
    <w:p w:rsidR="00387F69" w:rsidRPr="00E44C2A" w:rsidRDefault="00387F69" w:rsidP="00387F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4C2A">
        <w:rPr>
          <w:rFonts w:ascii="Times New Roman" w:hAnsi="Times New Roman" w:cs="Times New Roman"/>
          <w:sz w:val="24"/>
          <w:szCs w:val="24"/>
        </w:rPr>
        <w:t>.1. Все работы должны выполняться в соответствии  с учетом требований правил охраны труда и пожарной безопасности; соблюдения правил внутреннего распорядка на предприятии Заказчика.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 w:rsidRPr="009E415C">
        <w:rPr>
          <w:rFonts w:cs="Times New Roman"/>
        </w:rPr>
        <w:t xml:space="preserve">4.2. </w:t>
      </w:r>
      <w:r w:rsidRPr="009E415C">
        <w:rPr>
          <w:rFonts w:eastAsia="Times New Roman" w:cs="Times New Roman"/>
        </w:rPr>
        <w:t>Все строительные материалы, изделия, используемые для проведения работ по ремонту, должны иметь сертификаты качества или сертификаты соответствия, санитарно-эпидемиологические заключения, сертификаты пожарной безопасности. Данные документы должны быть представлены Заказчику до начала выполнения соответствующих видов работ, для предварительного согласования материалов.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 w:rsidRPr="009E415C">
        <w:rPr>
          <w:rFonts w:eastAsia="Times New Roman" w:cs="Times New Roman"/>
        </w:rPr>
        <w:t>4.</w:t>
      </w:r>
      <w:r>
        <w:rPr>
          <w:rFonts w:cs="Times New Roman"/>
        </w:rPr>
        <w:t>3.</w:t>
      </w:r>
      <w:r w:rsidRPr="009E415C">
        <w:rPr>
          <w:rFonts w:eastAsia="Times New Roman" w:cs="Times New Roman"/>
        </w:rPr>
        <w:t xml:space="preserve"> Материалы, применяемые для выполнения работ по ремонту кровли, должны строго соответствовать требованиям </w:t>
      </w:r>
      <w:proofErr w:type="spellStart"/>
      <w:r w:rsidRPr="009E415C">
        <w:rPr>
          <w:rFonts w:eastAsia="Times New Roman" w:cs="Times New Roman"/>
        </w:rPr>
        <w:t>ГОСТов</w:t>
      </w:r>
      <w:proofErr w:type="spellEnd"/>
      <w:r w:rsidRPr="009E415C">
        <w:rPr>
          <w:rFonts w:eastAsia="Times New Roman" w:cs="Times New Roman"/>
        </w:rPr>
        <w:t xml:space="preserve">  и технических условий: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 w:rsidRPr="009E415C">
        <w:rPr>
          <w:rFonts w:eastAsia="Times New Roman" w:cs="Times New Roman"/>
        </w:rPr>
        <w:t xml:space="preserve">- </w:t>
      </w:r>
      <w:proofErr w:type="spellStart"/>
      <w:r w:rsidRPr="009E415C">
        <w:rPr>
          <w:rFonts w:eastAsia="Times New Roman" w:cs="Times New Roman"/>
        </w:rPr>
        <w:t>СНиП</w:t>
      </w:r>
      <w:proofErr w:type="spellEnd"/>
      <w:r w:rsidRPr="009E415C">
        <w:rPr>
          <w:rFonts w:eastAsia="Times New Roman" w:cs="Times New Roman"/>
        </w:rPr>
        <w:t xml:space="preserve"> II-26-76 «Кровли»;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 w:rsidRPr="009E415C">
        <w:rPr>
          <w:rFonts w:eastAsia="Times New Roman" w:cs="Times New Roman"/>
        </w:rPr>
        <w:t>- СНиП-21-01-97 «Пожарная безопасность зданий и сооружений»;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 w:rsidRPr="009E415C">
        <w:rPr>
          <w:rFonts w:eastAsia="Times New Roman" w:cs="Times New Roman"/>
        </w:rPr>
        <w:t xml:space="preserve">- </w:t>
      </w:r>
      <w:proofErr w:type="spellStart"/>
      <w:r w:rsidRPr="009E415C">
        <w:rPr>
          <w:rFonts w:eastAsia="Times New Roman" w:cs="Times New Roman"/>
        </w:rPr>
        <w:t>СНиП</w:t>
      </w:r>
      <w:proofErr w:type="spellEnd"/>
      <w:r w:rsidRPr="009E415C">
        <w:rPr>
          <w:rFonts w:eastAsia="Times New Roman" w:cs="Times New Roman"/>
        </w:rPr>
        <w:t xml:space="preserve"> 3.01.04-87 «Приемка в эксплуатацию законченных строительством объектов»;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 w:rsidRPr="009E415C">
        <w:rPr>
          <w:rFonts w:eastAsia="Times New Roman" w:cs="Times New Roman"/>
        </w:rPr>
        <w:t xml:space="preserve">- </w:t>
      </w:r>
      <w:proofErr w:type="spellStart"/>
      <w:r w:rsidRPr="009E415C">
        <w:rPr>
          <w:rFonts w:eastAsia="Times New Roman" w:cs="Times New Roman"/>
        </w:rPr>
        <w:t>СНиП</w:t>
      </w:r>
      <w:proofErr w:type="spellEnd"/>
      <w:r w:rsidRPr="009E415C">
        <w:rPr>
          <w:rFonts w:eastAsia="Times New Roman" w:cs="Times New Roman"/>
        </w:rPr>
        <w:t xml:space="preserve"> 3.04.01-87 «Изоляционные и отделочные покрытия»;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 w:rsidRPr="009E415C">
        <w:rPr>
          <w:rFonts w:eastAsia="Times New Roman" w:cs="Times New Roman"/>
        </w:rPr>
        <w:t xml:space="preserve">- </w:t>
      </w:r>
      <w:proofErr w:type="spellStart"/>
      <w:r w:rsidRPr="009E415C">
        <w:rPr>
          <w:rFonts w:eastAsia="Times New Roman" w:cs="Times New Roman"/>
        </w:rPr>
        <w:t>СНиП</w:t>
      </w:r>
      <w:proofErr w:type="spellEnd"/>
      <w:r w:rsidRPr="009E415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31.06.2009</w:t>
      </w:r>
      <w:r w:rsidRPr="009E415C">
        <w:rPr>
          <w:rFonts w:eastAsia="Times New Roman" w:cs="Times New Roman"/>
        </w:rPr>
        <w:t xml:space="preserve"> «Общественные здания и сооружения»;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spellStart"/>
      <w:r>
        <w:rPr>
          <w:rFonts w:eastAsia="Times New Roman" w:cs="Times New Roman"/>
        </w:rPr>
        <w:t>СНиП</w:t>
      </w:r>
      <w:proofErr w:type="spellEnd"/>
      <w:r>
        <w:rPr>
          <w:rFonts w:eastAsia="Times New Roman" w:cs="Times New Roman"/>
        </w:rPr>
        <w:t xml:space="preserve"> 12-04-2002 «Безопасность труда в строительстве»</w:t>
      </w:r>
      <w:r w:rsidRPr="009E415C">
        <w:rPr>
          <w:rFonts w:eastAsia="Times New Roman" w:cs="Times New Roman"/>
        </w:rPr>
        <w:t>.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>
        <w:rPr>
          <w:rFonts w:cs="Times New Roman"/>
        </w:rPr>
        <w:t>4.4.</w:t>
      </w:r>
      <w:r w:rsidRPr="009E415C">
        <w:rPr>
          <w:rFonts w:eastAsia="Times New Roman" w:cs="Times New Roman"/>
        </w:rPr>
        <w:t xml:space="preserve"> При проведении работ вывоз строительного мусора с объекта осуществляет Подрядчик. Вывоз мусора должен осуществляться периодически, без захламления территории.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>
        <w:rPr>
          <w:rFonts w:cs="Times New Roman"/>
        </w:rPr>
        <w:t>4.5</w:t>
      </w:r>
      <w:r w:rsidRPr="009E415C">
        <w:rPr>
          <w:rFonts w:eastAsia="Times New Roman" w:cs="Times New Roman"/>
        </w:rPr>
        <w:t>. Отключение существующих инженерных систем, сетей или отдельных их участков, могут производиться только по предварительному согласованию с Заказчиком.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>
        <w:rPr>
          <w:rFonts w:cs="Times New Roman"/>
        </w:rPr>
        <w:t>4.6</w:t>
      </w:r>
      <w:r w:rsidRPr="009E415C">
        <w:rPr>
          <w:rFonts w:eastAsia="Times New Roman" w:cs="Times New Roman"/>
        </w:rPr>
        <w:t>.</w:t>
      </w:r>
      <w:r>
        <w:rPr>
          <w:rFonts w:cs="Times New Roman"/>
        </w:rPr>
        <w:t xml:space="preserve"> </w:t>
      </w:r>
      <w:r w:rsidRPr="009E415C">
        <w:rPr>
          <w:rFonts w:eastAsia="Times New Roman" w:cs="Times New Roman"/>
        </w:rPr>
        <w:t>Все производимые работы должны выполняться в строгом соответствии с требованиями по технике безопасности, пожарной безопасности и безопасности эксплуатации строительных механизмов.</w:t>
      </w:r>
    </w:p>
    <w:p w:rsidR="00387F69" w:rsidRPr="009E415C" w:rsidRDefault="00387F69" w:rsidP="00387F69">
      <w:pPr>
        <w:ind w:firstLine="709"/>
        <w:rPr>
          <w:rFonts w:eastAsia="Times New Roman" w:cs="Times New Roman"/>
        </w:rPr>
      </w:pPr>
      <w:r>
        <w:rPr>
          <w:rFonts w:cs="Times New Roman"/>
        </w:rPr>
        <w:t>4.7</w:t>
      </w:r>
      <w:r w:rsidRPr="009E415C">
        <w:rPr>
          <w:rFonts w:eastAsia="Times New Roman" w:cs="Times New Roman"/>
        </w:rPr>
        <w:t>. Необходимо предусмотреть мероприятия по защите от атмосферных осадков, после демонтажа кровли для выполнения ремонтных работ.</w:t>
      </w:r>
    </w:p>
    <w:p w:rsidR="00387F69" w:rsidRPr="00E44C2A" w:rsidRDefault="00387F69" w:rsidP="00387F69">
      <w:pPr>
        <w:ind w:firstLine="709"/>
        <w:rPr>
          <w:rFonts w:cs="Times New Roman"/>
        </w:rPr>
      </w:pPr>
    </w:p>
    <w:p w:rsidR="0073476F" w:rsidRDefault="0073476F" w:rsidP="00387F69">
      <w:pPr>
        <w:ind w:left="-142" w:firstLine="851"/>
        <w:rPr>
          <w:rStyle w:val="ad"/>
          <w:rFonts w:cs="Times New Roman"/>
          <w:i w:val="0"/>
        </w:rPr>
      </w:pPr>
    </w:p>
    <w:p w:rsidR="0073476F" w:rsidRDefault="0073476F" w:rsidP="0073476F">
      <w:pPr>
        <w:rPr>
          <w:rStyle w:val="ad"/>
          <w:rFonts w:cs="Times New Roman"/>
          <w:i w:val="0"/>
        </w:rPr>
      </w:pPr>
      <w:r>
        <w:rPr>
          <w:rStyle w:val="ad"/>
          <w:rFonts w:cs="Times New Roman"/>
          <w:i w:val="0"/>
        </w:rPr>
        <w:t>Приложение № 1 – Локальная смета</w:t>
      </w:r>
    </w:p>
    <w:p w:rsidR="0073476F" w:rsidRPr="00720C06" w:rsidRDefault="0073476F" w:rsidP="0073476F">
      <w:pPr>
        <w:rPr>
          <w:rStyle w:val="ad"/>
          <w:rFonts w:cs="Times New Roman"/>
          <w:i w:val="0"/>
        </w:rPr>
      </w:pPr>
    </w:p>
    <w:p w:rsidR="0073476F" w:rsidRDefault="0073476F" w:rsidP="0073476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4704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3476F" w:rsidRPr="001F4704" w:rsidRDefault="0073476F" w:rsidP="0073476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476F" w:rsidRDefault="0073476F" w:rsidP="0073476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4704">
        <w:rPr>
          <w:rFonts w:ascii="Times New Roman" w:hAnsi="Times New Roman" w:cs="Times New Roman"/>
          <w:b/>
          <w:sz w:val="24"/>
          <w:szCs w:val="24"/>
        </w:rPr>
        <w:t>Начальник С</w:t>
      </w:r>
      <w:r w:rsidR="00C86EDE">
        <w:rPr>
          <w:rFonts w:ascii="Times New Roman" w:hAnsi="Times New Roman" w:cs="Times New Roman"/>
          <w:b/>
          <w:sz w:val="24"/>
          <w:szCs w:val="24"/>
        </w:rPr>
        <w:t xml:space="preserve">лужбы </w:t>
      </w:r>
      <w:proofErr w:type="spellStart"/>
      <w:r w:rsidR="00C86EDE">
        <w:rPr>
          <w:rFonts w:ascii="Times New Roman" w:hAnsi="Times New Roman" w:cs="Times New Roman"/>
          <w:b/>
          <w:sz w:val="24"/>
          <w:szCs w:val="24"/>
        </w:rPr>
        <w:t>экспуатации</w:t>
      </w:r>
      <w:proofErr w:type="spellEnd"/>
      <w:r w:rsidRPr="001F47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В.Е.Смирнов  </w:t>
      </w:r>
    </w:p>
    <w:p w:rsidR="0073476F" w:rsidRPr="001F4704" w:rsidRDefault="0073476F" w:rsidP="0073476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476F" w:rsidRDefault="0073476F" w:rsidP="0073476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4704">
        <w:rPr>
          <w:rFonts w:ascii="Times New Roman" w:hAnsi="Times New Roman" w:cs="Times New Roman"/>
          <w:b/>
          <w:sz w:val="24"/>
          <w:szCs w:val="24"/>
        </w:rPr>
        <w:t xml:space="preserve">Исп. Мальцев С.Г. </w:t>
      </w:r>
    </w:p>
    <w:p w:rsidR="0073476F" w:rsidRDefault="0073476F" w:rsidP="0073476F">
      <w:pPr>
        <w:pStyle w:val="ab"/>
        <w:spacing w:after="0" w:line="240" w:lineRule="auto"/>
        <w:ind w:left="0"/>
        <w:rPr>
          <w:rFonts w:ascii="Times New Roman" w:hAnsi="Times New Roman" w:cs="Times New Roman"/>
        </w:rPr>
      </w:pPr>
      <w:r w:rsidRPr="001F4704">
        <w:rPr>
          <w:rFonts w:ascii="Times New Roman" w:hAnsi="Times New Roman" w:cs="Times New Roman"/>
          <w:b/>
          <w:sz w:val="24"/>
          <w:szCs w:val="24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</w:rPr>
        <w:t xml:space="preserve">(812) </w:t>
      </w:r>
      <w:r w:rsidRPr="001F4704">
        <w:rPr>
          <w:rFonts w:ascii="Times New Roman" w:hAnsi="Times New Roman" w:cs="Times New Roman"/>
          <w:b/>
          <w:sz w:val="24"/>
          <w:szCs w:val="24"/>
        </w:rPr>
        <w:t xml:space="preserve">274-11-33                   </w:t>
      </w:r>
      <w:r>
        <w:rPr>
          <w:rFonts w:ascii="Times New Roman" w:hAnsi="Times New Roman" w:cs="Times New Roman"/>
        </w:rPr>
        <w:t xml:space="preserve">   </w:t>
      </w:r>
    </w:p>
    <w:p w:rsidR="0073476F" w:rsidRDefault="0073476F" w:rsidP="0073476F">
      <w:pPr>
        <w:ind w:left="-709"/>
        <w:jc w:val="left"/>
        <w:rPr>
          <w:rFonts w:cs="Times New Roman"/>
          <w:b/>
        </w:rPr>
      </w:pPr>
    </w:p>
    <w:p w:rsidR="0073476F" w:rsidRPr="0073476F" w:rsidRDefault="0073476F" w:rsidP="0073476F">
      <w:pPr>
        <w:ind w:left="-709"/>
        <w:jc w:val="left"/>
        <w:rPr>
          <w:rFonts w:cs="Times New Roman"/>
          <w:b/>
        </w:rPr>
      </w:pPr>
    </w:p>
    <w:p w:rsidR="00B85F3E" w:rsidRPr="0073476F" w:rsidRDefault="001F569B" w:rsidP="00177745">
      <w:pPr>
        <w:ind w:left="-709"/>
        <w:jc w:val="left"/>
        <w:rPr>
          <w:rFonts w:cs="Times New Roman"/>
          <w:b/>
        </w:rPr>
      </w:pPr>
      <w:r w:rsidRPr="0073476F">
        <w:rPr>
          <w:rFonts w:cs="Times New Roman"/>
          <w:b/>
        </w:rPr>
        <w:t xml:space="preserve"> </w:t>
      </w:r>
    </w:p>
    <w:sectPr w:rsidR="00B85F3E" w:rsidRPr="0073476F" w:rsidSect="0073476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719"/>
    <w:multiLevelType w:val="hybridMultilevel"/>
    <w:tmpl w:val="AF000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C53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304E1"/>
    <w:multiLevelType w:val="hybridMultilevel"/>
    <w:tmpl w:val="BFE4359A"/>
    <w:lvl w:ilvl="0" w:tplc="92CAC186">
      <w:start w:val="2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62A64963"/>
    <w:multiLevelType w:val="hybridMultilevel"/>
    <w:tmpl w:val="E9ECB3CE"/>
    <w:lvl w:ilvl="0" w:tplc="8EA028F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AD737E"/>
    <w:rsid w:val="000108B1"/>
    <w:rsid w:val="00027836"/>
    <w:rsid w:val="00047BE5"/>
    <w:rsid w:val="00065CCA"/>
    <w:rsid w:val="000975E4"/>
    <w:rsid w:val="000A072A"/>
    <w:rsid w:val="001438C5"/>
    <w:rsid w:val="00147225"/>
    <w:rsid w:val="00152E88"/>
    <w:rsid w:val="0015424D"/>
    <w:rsid w:val="00177745"/>
    <w:rsid w:val="0018569A"/>
    <w:rsid w:val="001941A0"/>
    <w:rsid w:val="001B19EC"/>
    <w:rsid w:val="001B6292"/>
    <w:rsid w:val="001D01B7"/>
    <w:rsid w:val="001F19FB"/>
    <w:rsid w:val="001F3B2B"/>
    <w:rsid w:val="001F569B"/>
    <w:rsid w:val="00200984"/>
    <w:rsid w:val="00250C40"/>
    <w:rsid w:val="00263CAD"/>
    <w:rsid w:val="00265E79"/>
    <w:rsid w:val="00270C02"/>
    <w:rsid w:val="00292E0B"/>
    <w:rsid w:val="002E152F"/>
    <w:rsid w:val="002E4D42"/>
    <w:rsid w:val="0030207C"/>
    <w:rsid w:val="00337174"/>
    <w:rsid w:val="00344FFA"/>
    <w:rsid w:val="00354522"/>
    <w:rsid w:val="00387F69"/>
    <w:rsid w:val="0039287E"/>
    <w:rsid w:val="003A76FC"/>
    <w:rsid w:val="003B4A72"/>
    <w:rsid w:val="003E27FE"/>
    <w:rsid w:val="003E4282"/>
    <w:rsid w:val="004306EF"/>
    <w:rsid w:val="0045403C"/>
    <w:rsid w:val="00491356"/>
    <w:rsid w:val="004A4DFA"/>
    <w:rsid w:val="005200D0"/>
    <w:rsid w:val="0053594B"/>
    <w:rsid w:val="005563EE"/>
    <w:rsid w:val="00570122"/>
    <w:rsid w:val="00586554"/>
    <w:rsid w:val="005968CF"/>
    <w:rsid w:val="005971B9"/>
    <w:rsid w:val="005B3A8D"/>
    <w:rsid w:val="005C26AA"/>
    <w:rsid w:val="005C6354"/>
    <w:rsid w:val="00600F13"/>
    <w:rsid w:val="00623933"/>
    <w:rsid w:val="00630F73"/>
    <w:rsid w:val="006346FA"/>
    <w:rsid w:val="00693342"/>
    <w:rsid w:val="006A71E7"/>
    <w:rsid w:val="006C165F"/>
    <w:rsid w:val="006D31B2"/>
    <w:rsid w:val="00723417"/>
    <w:rsid w:val="00725AFA"/>
    <w:rsid w:val="0073476F"/>
    <w:rsid w:val="0075209E"/>
    <w:rsid w:val="007644D9"/>
    <w:rsid w:val="00785708"/>
    <w:rsid w:val="00794B89"/>
    <w:rsid w:val="007C627D"/>
    <w:rsid w:val="007E64EE"/>
    <w:rsid w:val="00800255"/>
    <w:rsid w:val="00856C3E"/>
    <w:rsid w:val="0086195D"/>
    <w:rsid w:val="008B0A9D"/>
    <w:rsid w:val="008B4AD2"/>
    <w:rsid w:val="008B546F"/>
    <w:rsid w:val="008E10AB"/>
    <w:rsid w:val="0091589D"/>
    <w:rsid w:val="0092786E"/>
    <w:rsid w:val="00941429"/>
    <w:rsid w:val="009444D6"/>
    <w:rsid w:val="00944F32"/>
    <w:rsid w:val="00985260"/>
    <w:rsid w:val="00987A79"/>
    <w:rsid w:val="00993B41"/>
    <w:rsid w:val="009E180D"/>
    <w:rsid w:val="009E41B5"/>
    <w:rsid w:val="00A03520"/>
    <w:rsid w:val="00A04BB6"/>
    <w:rsid w:val="00A938F7"/>
    <w:rsid w:val="00AB3A2B"/>
    <w:rsid w:val="00AC1AC8"/>
    <w:rsid w:val="00AD3331"/>
    <w:rsid w:val="00AD737E"/>
    <w:rsid w:val="00B17769"/>
    <w:rsid w:val="00B34908"/>
    <w:rsid w:val="00B43CCD"/>
    <w:rsid w:val="00B834D9"/>
    <w:rsid w:val="00B85F3E"/>
    <w:rsid w:val="00B956AB"/>
    <w:rsid w:val="00B97C7E"/>
    <w:rsid w:val="00BA72BD"/>
    <w:rsid w:val="00BC21FD"/>
    <w:rsid w:val="00BE77A8"/>
    <w:rsid w:val="00C17639"/>
    <w:rsid w:val="00C257E9"/>
    <w:rsid w:val="00C33F31"/>
    <w:rsid w:val="00C63B5F"/>
    <w:rsid w:val="00C86EDE"/>
    <w:rsid w:val="00C94003"/>
    <w:rsid w:val="00CE4C5B"/>
    <w:rsid w:val="00CF0091"/>
    <w:rsid w:val="00CF0473"/>
    <w:rsid w:val="00D04675"/>
    <w:rsid w:val="00D550B4"/>
    <w:rsid w:val="00D66B09"/>
    <w:rsid w:val="00D869CC"/>
    <w:rsid w:val="00D908A4"/>
    <w:rsid w:val="00D92140"/>
    <w:rsid w:val="00DA158D"/>
    <w:rsid w:val="00DA4366"/>
    <w:rsid w:val="00DC4D56"/>
    <w:rsid w:val="00DF15F8"/>
    <w:rsid w:val="00DF677A"/>
    <w:rsid w:val="00E210BC"/>
    <w:rsid w:val="00E628AC"/>
    <w:rsid w:val="00E71BA4"/>
    <w:rsid w:val="00E72DFD"/>
    <w:rsid w:val="00E769F7"/>
    <w:rsid w:val="00EA45EE"/>
    <w:rsid w:val="00EA4F24"/>
    <w:rsid w:val="00F008CD"/>
    <w:rsid w:val="00F14D99"/>
    <w:rsid w:val="00F4638B"/>
    <w:rsid w:val="00F8109B"/>
    <w:rsid w:val="00F82BBE"/>
    <w:rsid w:val="00F9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7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86E"/>
    <w:pPr>
      <w:jc w:val="center"/>
    </w:pPr>
    <w:rPr>
      <w:rFonts w:eastAsia="Times New Roman" w:cs="Times New Roman"/>
      <w:sz w:val="28"/>
      <w:lang w:eastAsia="en-US"/>
    </w:rPr>
  </w:style>
  <w:style w:type="character" w:customStyle="1" w:styleId="a4">
    <w:name w:val="Название Знак"/>
    <w:basedOn w:val="a0"/>
    <w:link w:val="a3"/>
    <w:rsid w:val="009278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2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2786E"/>
    <w:pPr>
      <w:ind w:left="720"/>
      <w:contextualSpacing/>
    </w:pPr>
    <w:rPr>
      <w:rFonts w:eastAsia="Times New Roman" w:cs="Times New Roman"/>
    </w:rPr>
  </w:style>
  <w:style w:type="character" w:styleId="a8">
    <w:name w:val="Intense Reference"/>
    <w:basedOn w:val="a0"/>
    <w:uiPriority w:val="32"/>
    <w:qFormat/>
    <w:rsid w:val="0092786E"/>
    <w:rPr>
      <w:b/>
      <w:bCs/>
      <w:smallCaps/>
      <w:color w:val="C0504D" w:themeColor="accent2"/>
      <w:spacing w:val="5"/>
      <w:u w:val="single"/>
    </w:rPr>
  </w:style>
  <w:style w:type="paragraph" w:styleId="a9">
    <w:name w:val="footer"/>
    <w:aliases w:val="Знак3"/>
    <w:basedOn w:val="a"/>
    <w:link w:val="aa"/>
    <w:uiPriority w:val="99"/>
    <w:unhideWhenUsed/>
    <w:rsid w:val="00AD7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3 Знак"/>
    <w:basedOn w:val="a0"/>
    <w:link w:val="a9"/>
    <w:uiPriority w:val="99"/>
    <w:rsid w:val="00AD737E"/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AD737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737E"/>
    <w:rPr>
      <w:rFonts w:eastAsiaTheme="minorEastAsia"/>
      <w:lang w:eastAsia="ru-RU"/>
    </w:rPr>
  </w:style>
  <w:style w:type="character" w:styleId="ad">
    <w:name w:val="Emphasis"/>
    <w:basedOn w:val="a0"/>
    <w:qFormat/>
    <w:rsid w:val="00AD737E"/>
    <w:rPr>
      <w:i/>
      <w:iCs/>
    </w:rPr>
  </w:style>
  <w:style w:type="paragraph" w:customStyle="1" w:styleId="ae">
    <w:name w:val="Пункт"/>
    <w:basedOn w:val="a"/>
    <w:rsid w:val="00F008CD"/>
    <w:pPr>
      <w:tabs>
        <w:tab w:val="num" w:pos="1980"/>
      </w:tabs>
      <w:ind w:left="1404" w:hanging="504"/>
    </w:pPr>
    <w:rPr>
      <w:rFonts w:eastAsia="Times New Roman" w:cs="Times New Roman"/>
    </w:rPr>
  </w:style>
  <w:style w:type="paragraph" w:customStyle="1" w:styleId="ConsPlusNormal">
    <w:name w:val="ConsPlusNormal"/>
    <w:rsid w:val="00177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177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17774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AED40-C980-4867-8EF0-4C2BE47E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Mironenko</dc:creator>
  <cp:keywords/>
  <dc:description/>
  <cp:lastModifiedBy>stelmakh</cp:lastModifiedBy>
  <cp:revision>106</cp:revision>
  <cp:lastPrinted>2013-06-24T11:30:00Z</cp:lastPrinted>
  <dcterms:created xsi:type="dcterms:W3CDTF">2012-08-28T06:36:00Z</dcterms:created>
  <dcterms:modified xsi:type="dcterms:W3CDTF">2014-05-21T09:51:00Z</dcterms:modified>
</cp:coreProperties>
</file>