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5C6DBD" w:rsidRDefault="005C6DBD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A0799B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0B3475" w:rsidRDefault="0029695F" w:rsidP="000B3475">
      <w:pPr>
        <w:shd w:val="clear" w:color="auto" w:fill="FFFFFF"/>
        <w:tabs>
          <w:tab w:val="num" w:pos="-120"/>
        </w:tabs>
        <w:ind w:firstLine="567"/>
        <w:jc w:val="both"/>
        <w:rPr>
          <w:sz w:val="24"/>
          <w:szCs w:val="24"/>
        </w:rPr>
      </w:pPr>
      <w:r w:rsidRPr="0081457D">
        <w:rPr>
          <w:b/>
          <w:sz w:val="24"/>
          <w:szCs w:val="24"/>
        </w:rPr>
        <w:t xml:space="preserve">Наименование, характеристики и объём </w:t>
      </w:r>
      <w:r w:rsidR="00CE27DE" w:rsidRPr="0081457D">
        <w:rPr>
          <w:b/>
          <w:sz w:val="24"/>
          <w:szCs w:val="24"/>
        </w:rPr>
        <w:t>поставляемых товаров</w:t>
      </w:r>
      <w:r w:rsidRPr="0081457D">
        <w:rPr>
          <w:sz w:val="24"/>
          <w:szCs w:val="24"/>
        </w:rPr>
        <w:t xml:space="preserve">: </w:t>
      </w:r>
      <w:r w:rsidR="000B3475" w:rsidRPr="000B3475">
        <w:rPr>
          <w:sz w:val="24"/>
          <w:szCs w:val="24"/>
        </w:rPr>
        <w:t>Выполнение работ по выправлению крена металлической дымовой трубы котельной Заказчика</w:t>
      </w:r>
      <w:r w:rsidR="000B3475">
        <w:rPr>
          <w:sz w:val="24"/>
          <w:szCs w:val="24"/>
        </w:rPr>
        <w:t>.</w:t>
      </w:r>
    </w:p>
    <w:p w:rsidR="0029695F" w:rsidRPr="000B3475" w:rsidRDefault="000B3475" w:rsidP="000B3475">
      <w:pPr>
        <w:shd w:val="clear" w:color="auto" w:fill="FFFFFF"/>
        <w:tabs>
          <w:tab w:val="num" w:pos="-120"/>
        </w:tabs>
        <w:ind w:firstLine="567"/>
        <w:jc w:val="both"/>
        <w:rPr>
          <w:sz w:val="24"/>
          <w:szCs w:val="24"/>
        </w:rPr>
      </w:pPr>
      <w:r w:rsidRPr="000B3475">
        <w:rPr>
          <w:sz w:val="24"/>
          <w:szCs w:val="24"/>
        </w:rPr>
        <w:t xml:space="preserve"> </w:t>
      </w:r>
      <w:r w:rsidR="0029695F" w:rsidRPr="000B3475">
        <w:rPr>
          <w:sz w:val="24"/>
          <w:szCs w:val="24"/>
        </w:rPr>
        <w:t xml:space="preserve">Подробное описание, условия  </w:t>
      </w:r>
      <w:r w:rsidR="00EC4880" w:rsidRPr="000B3475">
        <w:rPr>
          <w:sz w:val="24"/>
          <w:szCs w:val="24"/>
        </w:rPr>
        <w:t>проведения работ</w:t>
      </w:r>
      <w:r w:rsidR="0029695F" w:rsidRPr="000B3475">
        <w:rPr>
          <w:sz w:val="24"/>
          <w:szCs w:val="24"/>
        </w:rPr>
        <w:t>, характеристики и объем содержатся</w:t>
      </w:r>
      <w:r w:rsidR="00712CA8" w:rsidRPr="000B3475">
        <w:rPr>
          <w:sz w:val="24"/>
          <w:szCs w:val="24"/>
        </w:rPr>
        <w:t xml:space="preserve"> </w:t>
      </w:r>
      <w:r w:rsidR="0029695F" w:rsidRPr="000B3475"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EC4880" w:rsidRDefault="00002359" w:rsidP="00225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EC4880">
        <w:rPr>
          <w:sz w:val="24"/>
          <w:szCs w:val="24"/>
        </w:rPr>
        <w:t xml:space="preserve">Служба эксплуатации и обеспечения (СЭ и О) НПЭК, </w:t>
      </w:r>
    </w:p>
    <w:p w:rsidR="00225065" w:rsidRDefault="00EC4880" w:rsidP="00EC488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СЭ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Государенков</w:t>
      </w:r>
      <w:proofErr w:type="spellEnd"/>
      <w:r>
        <w:rPr>
          <w:sz w:val="24"/>
          <w:szCs w:val="24"/>
        </w:rPr>
        <w:t xml:space="preserve"> Олег Васильевич,</w:t>
      </w:r>
      <w:r w:rsidR="00225065">
        <w:rPr>
          <w:sz w:val="24"/>
          <w:szCs w:val="24"/>
        </w:rPr>
        <w:t xml:space="preserve"> телефон </w:t>
      </w:r>
      <w:r w:rsidR="00225065" w:rsidRPr="00EC4880">
        <w:rPr>
          <w:sz w:val="24"/>
          <w:szCs w:val="24"/>
        </w:rPr>
        <w:t>(81</w:t>
      </w:r>
      <w:r w:rsidR="00781BEF">
        <w:rPr>
          <w:sz w:val="24"/>
          <w:szCs w:val="24"/>
        </w:rPr>
        <w:t>3</w:t>
      </w:r>
      <w:r w:rsidR="00225065" w:rsidRPr="00EC4880">
        <w:rPr>
          <w:sz w:val="24"/>
          <w:szCs w:val="24"/>
        </w:rPr>
        <w:t xml:space="preserve">) </w:t>
      </w:r>
      <w:r w:rsidR="00781BEF">
        <w:rPr>
          <w:sz w:val="24"/>
          <w:szCs w:val="24"/>
        </w:rPr>
        <w:t>719-18-36, (813) 719-18-33</w:t>
      </w:r>
      <w:r w:rsidR="00225065">
        <w:rPr>
          <w:sz w:val="24"/>
          <w:szCs w:val="24"/>
        </w:rPr>
        <w:t xml:space="preserve">, адрес электронной почты </w:t>
      </w:r>
      <w:hyperlink r:id="rId8" w:history="1">
        <w:r w:rsidR="00225065" w:rsidRPr="00613411">
          <w:rPr>
            <w:rStyle w:val="a6"/>
            <w:sz w:val="24"/>
            <w:szCs w:val="24"/>
          </w:rPr>
          <w:t>zakypki@crism.ru</w:t>
        </w:r>
      </w:hyperlink>
      <w:r w:rsidR="00225065">
        <w:rPr>
          <w:sz w:val="24"/>
          <w:szCs w:val="24"/>
        </w:rPr>
        <w:t xml:space="preserve"> </w:t>
      </w:r>
    </w:p>
    <w:p w:rsidR="00781BEF" w:rsidRPr="00781BEF" w:rsidRDefault="00781BEF" w:rsidP="00781BEF">
      <w:pPr>
        <w:autoSpaceDE w:val="0"/>
        <w:autoSpaceDN w:val="0"/>
        <w:adjustRightInd w:val="0"/>
        <w:jc w:val="both"/>
        <w:rPr>
          <w:color w:val="0000FF"/>
          <w:sz w:val="24"/>
          <w:szCs w:val="24"/>
          <w:u w:val="single"/>
        </w:rPr>
      </w:pPr>
      <w:r w:rsidRPr="00781BEF">
        <w:rPr>
          <w:b/>
          <w:sz w:val="24"/>
          <w:szCs w:val="24"/>
        </w:rPr>
        <w:t>Место проведения работ</w:t>
      </w:r>
      <w:r w:rsidRPr="00781BEF">
        <w:rPr>
          <w:sz w:val="24"/>
          <w:szCs w:val="24"/>
        </w:rPr>
        <w:t xml:space="preserve"> - Ленинградская область, </w:t>
      </w:r>
      <w:proofErr w:type="gramStart"/>
      <w:r w:rsidRPr="00781BEF">
        <w:rPr>
          <w:sz w:val="24"/>
          <w:szCs w:val="24"/>
        </w:rPr>
        <w:t>г</w:t>
      </w:r>
      <w:proofErr w:type="gramEnd"/>
      <w:r w:rsidRPr="00781BEF">
        <w:rPr>
          <w:sz w:val="24"/>
          <w:szCs w:val="24"/>
        </w:rPr>
        <w:t>. Гатчина, ул. 120 Гатчинской дивизии, д. 29.</w:t>
      </w:r>
    </w:p>
    <w:p w:rsidR="008B06F2" w:rsidRPr="00225065" w:rsidRDefault="00781BEF" w:rsidP="00225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выполнения работ – </w:t>
      </w:r>
      <w:r w:rsidR="000B3475">
        <w:rPr>
          <w:sz w:val="24"/>
          <w:szCs w:val="24"/>
        </w:rPr>
        <w:t>30 (тридцать</w:t>
      </w:r>
      <w:r w:rsidRPr="00781BEF">
        <w:rPr>
          <w:sz w:val="24"/>
          <w:szCs w:val="24"/>
        </w:rPr>
        <w:t>) календарных дней с момента подписания договора Сторонами и его регистрации Заказчиком в журнале регистрации договоров.</w:t>
      </w:r>
    </w:p>
    <w:p w:rsidR="0029695F" w:rsidRPr="004312C3" w:rsidRDefault="0029695F" w:rsidP="00761783">
      <w:pPr>
        <w:ind w:firstLine="540"/>
        <w:jc w:val="both"/>
        <w:rPr>
          <w:sz w:val="24"/>
          <w:szCs w:val="24"/>
        </w:rPr>
      </w:pPr>
      <w:r w:rsidRPr="004312C3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4312C3">
        <w:rPr>
          <w:sz w:val="24"/>
          <w:szCs w:val="24"/>
        </w:rPr>
        <w:t>договору</w:t>
      </w:r>
      <w:r w:rsidRPr="004312C3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A0799B" w:rsidP="00A0799B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начальной (максимальной) цене договора:</w:t>
      </w:r>
      <w:r w:rsidRPr="00F63FEC">
        <w:rPr>
          <w:color w:val="000000"/>
          <w:spacing w:val="1"/>
          <w:sz w:val="24"/>
          <w:szCs w:val="24"/>
        </w:rPr>
        <w:t xml:space="preserve"> </w:t>
      </w:r>
      <w:r w:rsidR="000B3475">
        <w:rPr>
          <w:color w:val="000000"/>
          <w:spacing w:val="1"/>
          <w:sz w:val="24"/>
          <w:szCs w:val="24"/>
        </w:rPr>
        <w:t>141 900 рублей 00 копеек (Сто сорок одна тысяча девятьсот рублей 00 копеек).</w:t>
      </w:r>
    </w:p>
    <w:p w:rsidR="0029695F" w:rsidRPr="00BD2298" w:rsidRDefault="0029695F" w:rsidP="00A0799B">
      <w:pPr>
        <w:pStyle w:val="Heading"/>
        <w:tabs>
          <w:tab w:val="left" w:pos="9360"/>
        </w:tabs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98">
        <w:rPr>
          <w:rFonts w:ascii="Times New Roman" w:hAnsi="Times New Roman" w:cs="Times New Roman"/>
          <w:sz w:val="24"/>
          <w:szCs w:val="24"/>
        </w:rPr>
        <w:t>Место подачи котировочных заявок:</w:t>
      </w:r>
    </w:p>
    <w:p w:rsidR="0029695F" w:rsidRDefault="0029695F" w:rsidP="00A0799B">
      <w:pPr>
        <w:ind w:firstLine="567"/>
        <w:jc w:val="both"/>
      </w:pPr>
      <w:r>
        <w:rPr>
          <w:sz w:val="24"/>
          <w:szCs w:val="24"/>
        </w:rPr>
        <w:t>Котировочная заявка должна</w:t>
      </w:r>
      <w:r w:rsidR="004D1580">
        <w:rPr>
          <w:sz w:val="24"/>
          <w:szCs w:val="24"/>
        </w:rPr>
        <w:t xml:space="preserve"> быть предоставлена в оригинале</w:t>
      </w:r>
      <w:r>
        <w:rPr>
          <w:sz w:val="24"/>
          <w:szCs w:val="24"/>
        </w:rPr>
        <w:t xml:space="preserve"> или в форме электронного документа</w:t>
      </w:r>
      <w:r w:rsidR="004D1580">
        <w:rPr>
          <w:sz w:val="24"/>
          <w:szCs w:val="24"/>
        </w:rPr>
        <w:t xml:space="preserve">, подписанного электронной цифровой подписью, на электронную почту </w:t>
      </w:r>
      <w:hyperlink r:id="rId9" w:history="1">
        <w:r w:rsidR="004D1580" w:rsidRPr="00613411">
          <w:rPr>
            <w:rStyle w:val="a6"/>
            <w:sz w:val="24"/>
            <w:szCs w:val="24"/>
          </w:rPr>
          <w:t>zakypki@crism.ru</w:t>
        </w:r>
      </w:hyperlink>
      <w:r w:rsidR="004D1580">
        <w:t>.</w:t>
      </w:r>
    </w:p>
    <w:p w:rsidR="005D71DE" w:rsidRPr="005D71DE" w:rsidRDefault="005D71DE" w:rsidP="00A0799B">
      <w:pPr>
        <w:ind w:firstLine="567"/>
        <w:jc w:val="both"/>
        <w:rPr>
          <w:sz w:val="24"/>
          <w:szCs w:val="24"/>
        </w:rPr>
      </w:pPr>
      <w:r w:rsidRPr="005D71DE">
        <w:rPr>
          <w:sz w:val="24"/>
          <w:szCs w:val="24"/>
        </w:rPr>
        <w:t xml:space="preserve">Котировочная </w:t>
      </w:r>
      <w:r>
        <w:rPr>
          <w:sz w:val="24"/>
          <w:szCs w:val="24"/>
        </w:rPr>
        <w:t xml:space="preserve">заявка, подаваемая в электронной форме, должна быть оформлена с учетом особенностей электронного документооборота в порядке, предусмотренном федеральным законом от 10.01.2002 г. № 1-ФЗ «Об электронной цифровой подписи». Такая заявка должна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содержанию и форме соответствовать </w:t>
      </w:r>
      <w:r w:rsidR="00807DC4">
        <w:rPr>
          <w:sz w:val="24"/>
          <w:szCs w:val="24"/>
        </w:rPr>
        <w:t>котировочной заявке подаваемой в письменной форме.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</w:t>
      </w:r>
      <w:r w:rsidR="00E14CEF">
        <w:rPr>
          <w:color w:val="000000"/>
          <w:sz w:val="24"/>
          <w:szCs w:val="24"/>
        </w:rPr>
        <w:t>191015</w:t>
      </w:r>
      <w:r>
        <w:rPr>
          <w:color w:val="000000"/>
          <w:sz w:val="24"/>
          <w:szCs w:val="24"/>
        </w:rPr>
        <w:t xml:space="preserve">, Санкт-Петербург, </w:t>
      </w:r>
      <w:r w:rsidR="00E14CEF">
        <w:rPr>
          <w:color w:val="000000"/>
          <w:sz w:val="24"/>
          <w:szCs w:val="24"/>
        </w:rPr>
        <w:t xml:space="preserve">улица Шпалерная, дом 49, </w:t>
      </w:r>
      <w:r w:rsidR="00E14CEF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</w:t>
      </w:r>
      <w:r w:rsidR="00E14CEF">
        <w:rPr>
          <w:sz w:val="24"/>
          <w:szCs w:val="24"/>
        </w:rPr>
        <w:t>материально-технического снабжения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05D55">
        <w:rPr>
          <w:sz w:val="24"/>
          <w:szCs w:val="24"/>
        </w:rPr>
        <w:t>245</w:t>
      </w:r>
      <w:r>
        <w:rPr>
          <w:sz w:val="24"/>
          <w:szCs w:val="24"/>
        </w:rPr>
        <w:t xml:space="preserve">, тел. </w:t>
      </w:r>
      <w:r w:rsidR="00711E1C">
        <w:rPr>
          <w:sz w:val="24"/>
          <w:szCs w:val="24"/>
        </w:rPr>
        <w:t xml:space="preserve">(812) </w:t>
      </w:r>
      <w:r w:rsidR="00E14CEF">
        <w:rPr>
          <w:sz w:val="24"/>
          <w:szCs w:val="24"/>
        </w:rPr>
        <w:t>335-58-64</w:t>
      </w:r>
      <w:r>
        <w:rPr>
          <w:sz w:val="24"/>
          <w:szCs w:val="24"/>
        </w:rPr>
        <w:t xml:space="preserve">, по рабочим дням с </w:t>
      </w:r>
      <w:r w:rsidR="00E14CEF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0 до </w:t>
      </w:r>
      <w:r w:rsidR="00E14CEF">
        <w:rPr>
          <w:sz w:val="24"/>
          <w:szCs w:val="24"/>
        </w:rPr>
        <w:t>17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 xml:space="preserve">0 (по пятницам до </w:t>
      </w:r>
      <w:r w:rsidR="00E14CEF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094645">
        <w:rPr>
          <w:sz w:val="24"/>
          <w:szCs w:val="24"/>
        </w:rPr>
        <w:t>0</w:t>
      </w:r>
      <w:r>
        <w:rPr>
          <w:sz w:val="24"/>
          <w:szCs w:val="24"/>
        </w:rPr>
        <w:t>0), обеденный перерыв с 1</w:t>
      </w:r>
      <w:r w:rsidR="00E14CEF">
        <w:rPr>
          <w:sz w:val="24"/>
          <w:szCs w:val="24"/>
        </w:rPr>
        <w:t>2</w:t>
      </w:r>
      <w:r>
        <w:rPr>
          <w:sz w:val="24"/>
          <w:szCs w:val="24"/>
        </w:rPr>
        <w:t>:00 до 1</w:t>
      </w:r>
      <w:r w:rsidR="00E14CEF">
        <w:rPr>
          <w:sz w:val="24"/>
          <w:szCs w:val="24"/>
        </w:rPr>
        <w:t>3</w:t>
      </w:r>
      <w:r>
        <w:rPr>
          <w:sz w:val="24"/>
          <w:szCs w:val="24"/>
        </w:rPr>
        <w:t xml:space="preserve">:00. </w:t>
      </w:r>
      <w:proofErr w:type="gramEnd"/>
    </w:p>
    <w:p w:rsidR="0029695F" w:rsidRDefault="0029695F" w:rsidP="00A0799B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Срок подачи котировочных заявок</w:t>
      </w:r>
      <w:r w:rsidR="00D618D5">
        <w:rPr>
          <w:b/>
          <w:sz w:val="24"/>
          <w:szCs w:val="24"/>
        </w:rPr>
        <w:t xml:space="preserve">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 w:rsidR="00D10775">
        <w:rPr>
          <w:color w:val="000000"/>
          <w:sz w:val="24"/>
          <w:szCs w:val="24"/>
        </w:rPr>
        <w:t xml:space="preserve">8 часов 30 минут </w:t>
      </w:r>
      <w:r w:rsidR="00D10775" w:rsidRPr="00A14722">
        <w:rPr>
          <w:color w:val="000000"/>
          <w:sz w:val="24"/>
          <w:szCs w:val="24"/>
        </w:rPr>
        <w:t>«</w:t>
      </w:r>
      <w:r w:rsidR="00A14722">
        <w:rPr>
          <w:color w:val="000000"/>
          <w:sz w:val="24"/>
          <w:szCs w:val="24"/>
        </w:rPr>
        <w:t>05</w:t>
      </w:r>
      <w:r w:rsidR="00695959" w:rsidRPr="00A14722">
        <w:rPr>
          <w:color w:val="000000"/>
          <w:sz w:val="24"/>
          <w:szCs w:val="24"/>
        </w:rPr>
        <w:t xml:space="preserve">» </w:t>
      </w:r>
      <w:r w:rsidR="00A14722">
        <w:rPr>
          <w:color w:val="000000"/>
          <w:sz w:val="24"/>
          <w:szCs w:val="24"/>
        </w:rPr>
        <w:t>июня</w:t>
      </w:r>
      <w:r w:rsidR="00094645" w:rsidRPr="00A14722">
        <w:rPr>
          <w:color w:val="000000"/>
          <w:sz w:val="24"/>
          <w:szCs w:val="24"/>
        </w:rPr>
        <w:t xml:space="preserve"> </w:t>
      </w:r>
      <w:r w:rsidR="00695959" w:rsidRPr="00A14722">
        <w:rPr>
          <w:color w:val="000000"/>
          <w:sz w:val="24"/>
          <w:szCs w:val="24"/>
        </w:rPr>
        <w:t>201</w:t>
      </w:r>
      <w:r w:rsidR="00FD3AE2" w:rsidRPr="00A14722">
        <w:rPr>
          <w:color w:val="000000"/>
          <w:sz w:val="24"/>
          <w:szCs w:val="24"/>
        </w:rPr>
        <w:t>3</w:t>
      </w:r>
      <w:r w:rsidR="00695959" w:rsidRPr="00A14722">
        <w:rPr>
          <w:color w:val="000000"/>
          <w:sz w:val="24"/>
          <w:szCs w:val="24"/>
        </w:rPr>
        <w:t xml:space="preserve"> года</w:t>
      </w:r>
      <w:r w:rsidRPr="00A14722">
        <w:rPr>
          <w:color w:val="000000"/>
          <w:sz w:val="24"/>
          <w:szCs w:val="24"/>
        </w:rPr>
        <w:t xml:space="preserve"> до </w:t>
      </w:r>
      <w:r w:rsidR="00705D55" w:rsidRPr="00A14722">
        <w:rPr>
          <w:color w:val="000000"/>
          <w:sz w:val="24"/>
          <w:szCs w:val="24"/>
        </w:rPr>
        <w:t>1</w:t>
      </w:r>
      <w:r w:rsidR="00761783" w:rsidRPr="00A14722">
        <w:rPr>
          <w:color w:val="000000"/>
          <w:sz w:val="24"/>
          <w:szCs w:val="24"/>
        </w:rPr>
        <w:t>6</w:t>
      </w:r>
      <w:r w:rsidR="00705D55" w:rsidRPr="00A14722">
        <w:rPr>
          <w:color w:val="000000"/>
          <w:sz w:val="24"/>
          <w:szCs w:val="24"/>
        </w:rPr>
        <w:t xml:space="preserve"> </w:t>
      </w:r>
      <w:r w:rsidR="00695959" w:rsidRPr="00A14722">
        <w:rPr>
          <w:color w:val="000000"/>
          <w:sz w:val="24"/>
          <w:szCs w:val="24"/>
        </w:rPr>
        <w:t>ча</w:t>
      </w:r>
      <w:r w:rsidRPr="00A14722">
        <w:rPr>
          <w:color w:val="000000"/>
          <w:sz w:val="24"/>
          <w:szCs w:val="24"/>
        </w:rPr>
        <w:t xml:space="preserve">сов </w:t>
      </w:r>
      <w:r w:rsidR="00094645" w:rsidRPr="00A14722">
        <w:rPr>
          <w:color w:val="000000"/>
          <w:sz w:val="24"/>
          <w:szCs w:val="24"/>
        </w:rPr>
        <w:t>0</w:t>
      </w:r>
      <w:r w:rsidR="00705D55" w:rsidRPr="00A14722">
        <w:rPr>
          <w:color w:val="000000"/>
          <w:sz w:val="24"/>
          <w:szCs w:val="24"/>
        </w:rPr>
        <w:t xml:space="preserve">0 минут </w:t>
      </w:r>
      <w:r w:rsidRPr="00A14722">
        <w:rPr>
          <w:color w:val="000000"/>
          <w:sz w:val="24"/>
          <w:szCs w:val="24"/>
        </w:rPr>
        <w:t>«</w:t>
      </w:r>
      <w:r w:rsidR="00A14722">
        <w:rPr>
          <w:color w:val="000000"/>
          <w:sz w:val="24"/>
          <w:szCs w:val="24"/>
        </w:rPr>
        <w:t>07</w:t>
      </w:r>
      <w:r w:rsidRPr="00A14722">
        <w:rPr>
          <w:color w:val="000000"/>
          <w:sz w:val="24"/>
          <w:szCs w:val="24"/>
        </w:rPr>
        <w:t xml:space="preserve">» </w:t>
      </w:r>
      <w:r w:rsidR="00A14722">
        <w:rPr>
          <w:color w:val="000000"/>
          <w:sz w:val="24"/>
          <w:szCs w:val="24"/>
        </w:rPr>
        <w:t>июня</w:t>
      </w:r>
      <w:r w:rsidR="00463CBF" w:rsidRPr="00A14722">
        <w:rPr>
          <w:color w:val="000000"/>
          <w:sz w:val="24"/>
          <w:szCs w:val="24"/>
        </w:rPr>
        <w:t xml:space="preserve"> </w:t>
      </w:r>
      <w:r w:rsidRPr="00A14722">
        <w:rPr>
          <w:color w:val="000000"/>
          <w:sz w:val="24"/>
          <w:szCs w:val="24"/>
        </w:rPr>
        <w:t>201</w:t>
      </w:r>
      <w:r w:rsidR="00FD3AE2" w:rsidRPr="00A14722">
        <w:rPr>
          <w:color w:val="000000"/>
          <w:sz w:val="24"/>
          <w:szCs w:val="24"/>
        </w:rPr>
        <w:t>3</w:t>
      </w:r>
      <w:r w:rsidRPr="00A14722">
        <w:rPr>
          <w:color w:val="000000"/>
          <w:sz w:val="24"/>
          <w:szCs w:val="24"/>
        </w:rPr>
        <w:t xml:space="preserve"> года.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C17C52" w:rsidRPr="00975497" w:rsidRDefault="00C17C52" w:rsidP="00C37F58">
      <w:pPr>
        <w:ind w:firstLine="540"/>
        <w:jc w:val="both"/>
        <w:rPr>
          <w:sz w:val="24"/>
          <w:szCs w:val="24"/>
        </w:rPr>
      </w:pPr>
    </w:p>
    <w:p w:rsidR="00781BEF" w:rsidRPr="00FE498F" w:rsidRDefault="0029695F" w:rsidP="00781BEF">
      <w:pPr>
        <w:pStyle w:val="Style13"/>
        <w:widowControl/>
        <w:tabs>
          <w:tab w:val="left" w:pos="540"/>
        </w:tabs>
        <w:spacing w:line="274" w:lineRule="exact"/>
        <w:ind w:right="-81" w:firstLine="540"/>
      </w:pPr>
      <w:r w:rsidRPr="00761783">
        <w:rPr>
          <w:b/>
        </w:rPr>
        <w:t xml:space="preserve">Срок и условия оплаты </w:t>
      </w:r>
      <w:r w:rsidR="00E14CEF" w:rsidRPr="00761783">
        <w:rPr>
          <w:b/>
        </w:rPr>
        <w:t>товара</w:t>
      </w:r>
      <w:r w:rsidRPr="00761783">
        <w:t xml:space="preserve">: </w:t>
      </w:r>
      <w:r w:rsidR="00781BEF" w:rsidRPr="00A62F52">
        <w:t xml:space="preserve">Заказчик производит оплату за фактически </w:t>
      </w:r>
      <w:r w:rsidR="00781BEF">
        <w:t>выполненные работы</w:t>
      </w:r>
      <w:r w:rsidR="00781BEF" w:rsidRPr="00A62F52">
        <w:t xml:space="preserve"> в течение 5 (пяти) рабочих дней с момента подписания </w:t>
      </w:r>
      <w:r w:rsidR="00781BEF">
        <w:t>Сторонами Акта сдачи-приемки работ,</w:t>
      </w:r>
      <w:r w:rsidR="00781BEF" w:rsidRPr="00A62F52">
        <w:t xml:space="preserve"> на основании выставленного </w:t>
      </w:r>
      <w:r w:rsidR="00781BEF">
        <w:t>Исполнителем</w:t>
      </w:r>
      <w:r w:rsidR="00781BEF" w:rsidRPr="00A62F52">
        <w:t xml:space="preserve"> счета.</w:t>
      </w:r>
    </w:p>
    <w:p w:rsidR="00CB691B" w:rsidRPr="00C37F58" w:rsidRDefault="0029695F" w:rsidP="00781BEF">
      <w:pPr>
        <w:pStyle w:val="Style13"/>
        <w:widowControl/>
        <w:tabs>
          <w:tab w:val="left" w:pos="540"/>
        </w:tabs>
        <w:spacing w:line="240" w:lineRule="auto"/>
        <w:ind w:firstLine="709"/>
        <w:rPr>
          <w:b/>
        </w:rPr>
      </w:pPr>
      <w:r w:rsidRPr="00C37F58">
        <w:rPr>
          <w:b/>
        </w:rPr>
        <w:t xml:space="preserve">Срок подписания победителем в проведении запроса котировок </w:t>
      </w:r>
      <w:r w:rsidR="00E14CEF" w:rsidRPr="00C37F58">
        <w:rPr>
          <w:b/>
        </w:rPr>
        <w:t>договора</w:t>
      </w:r>
      <w:r w:rsidRPr="00C37F58">
        <w:t xml:space="preserve">: </w:t>
      </w:r>
      <w:r w:rsidRPr="00C37F58">
        <w:rPr>
          <w:color w:val="000000"/>
        </w:rPr>
        <w:t xml:space="preserve">не ранее чем через </w:t>
      </w:r>
      <w:r w:rsidR="00E14CEF" w:rsidRPr="00C37F58">
        <w:rPr>
          <w:color w:val="000000"/>
        </w:rPr>
        <w:t xml:space="preserve">3 (три) </w:t>
      </w:r>
      <w:r w:rsidRPr="00C37F58">
        <w:rPr>
          <w:color w:val="000000"/>
        </w:rPr>
        <w:t xml:space="preserve"> дн</w:t>
      </w:r>
      <w:r w:rsidR="003A5A25" w:rsidRPr="00C37F58">
        <w:rPr>
          <w:color w:val="000000"/>
        </w:rPr>
        <w:t>я</w:t>
      </w:r>
      <w:r w:rsidR="00983E63" w:rsidRPr="00C37F58">
        <w:rPr>
          <w:color w:val="000000"/>
        </w:rPr>
        <w:t xml:space="preserve"> со дня размещения на </w:t>
      </w:r>
      <w:r w:rsidR="00AB747E" w:rsidRPr="00C37F58">
        <w:rPr>
          <w:color w:val="000000"/>
        </w:rPr>
        <w:t xml:space="preserve">Общероссийском официальном </w:t>
      </w:r>
      <w:r w:rsidRPr="00C37F58">
        <w:rPr>
          <w:color w:val="000000"/>
        </w:rPr>
        <w:t>сайте</w:t>
      </w:r>
      <w:r w:rsidR="003A5A25" w:rsidRPr="00C37F58">
        <w:rPr>
          <w:color w:val="000000"/>
        </w:rPr>
        <w:t xml:space="preserve"> </w:t>
      </w:r>
      <w:r w:rsidRPr="00C37F58">
        <w:rPr>
          <w:color w:val="000000"/>
        </w:rPr>
        <w:t xml:space="preserve">протокола рассмотрения и оценки котировочных заявок и не позднее чем через </w:t>
      </w:r>
      <w:r w:rsidR="003A5A25" w:rsidRPr="00C37F58">
        <w:rPr>
          <w:color w:val="000000"/>
        </w:rPr>
        <w:t>20 (</w:t>
      </w:r>
      <w:r w:rsidRPr="00C37F58">
        <w:rPr>
          <w:color w:val="000000"/>
        </w:rPr>
        <w:t>двадцать</w:t>
      </w:r>
      <w:r w:rsidR="003A5A25" w:rsidRPr="00C37F58">
        <w:rPr>
          <w:color w:val="000000"/>
        </w:rPr>
        <w:t>)</w:t>
      </w:r>
      <w:r w:rsidRPr="00C37F58">
        <w:rPr>
          <w:color w:val="000000"/>
        </w:rPr>
        <w:t xml:space="preserve"> дней со дня подписания указанного протокола</w:t>
      </w:r>
      <w:r w:rsidRPr="00C37F58">
        <w:t>.</w:t>
      </w:r>
    </w:p>
    <w:p w:rsidR="0029695F" w:rsidRDefault="003A5A25" w:rsidP="00A0799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A0799B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>
        <w:rPr>
          <w:b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29695F" w:rsidRDefault="00D618D5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 к</w:t>
      </w:r>
      <w:r w:rsidR="0029695F">
        <w:rPr>
          <w:sz w:val="24"/>
          <w:szCs w:val="24"/>
        </w:rPr>
        <w:t>отировочная заявка должна содержать следующие сведения: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>;</w:t>
      </w:r>
      <w:proofErr w:type="gramEnd"/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</w:t>
      </w:r>
      <w:r w:rsidR="00781BEF">
        <w:rPr>
          <w:sz w:val="24"/>
          <w:szCs w:val="24"/>
        </w:rPr>
        <w:t>, КПП, ОГРН</w:t>
      </w:r>
      <w:r>
        <w:rPr>
          <w:sz w:val="24"/>
          <w:szCs w:val="24"/>
        </w:rPr>
        <w:t>;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наименование и характеристики </w:t>
      </w:r>
      <w:r w:rsidR="00D618D5">
        <w:rPr>
          <w:sz w:val="24"/>
          <w:szCs w:val="24"/>
        </w:rPr>
        <w:t>поставляемого товара</w:t>
      </w:r>
      <w:r>
        <w:rPr>
          <w:sz w:val="24"/>
          <w:szCs w:val="24"/>
        </w:rPr>
        <w:t xml:space="preserve">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согласие участника </w:t>
      </w:r>
      <w:r w:rsidR="00D618D5">
        <w:rPr>
          <w:sz w:val="24"/>
          <w:szCs w:val="24"/>
        </w:rPr>
        <w:t>закупки</w:t>
      </w:r>
      <w:r>
        <w:rPr>
          <w:sz w:val="24"/>
          <w:szCs w:val="24"/>
        </w:rPr>
        <w:t xml:space="preserve"> исполнить условия </w:t>
      </w:r>
      <w:r w:rsidR="00D618D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указанные в извещении о проведении запроса котировок;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цена </w:t>
      </w:r>
      <w:r w:rsidR="00781BEF">
        <w:rPr>
          <w:sz w:val="24"/>
          <w:szCs w:val="24"/>
        </w:rPr>
        <w:t>работ</w:t>
      </w:r>
      <w:r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463CBF">
        <w:rPr>
          <w:sz w:val="24"/>
          <w:szCs w:val="24"/>
        </w:rPr>
        <w:t xml:space="preserve">произойдет </w:t>
      </w:r>
      <w:r w:rsidRPr="00A14722">
        <w:rPr>
          <w:sz w:val="24"/>
          <w:szCs w:val="24"/>
        </w:rPr>
        <w:t>«</w:t>
      </w:r>
      <w:r w:rsidR="00A14722">
        <w:rPr>
          <w:sz w:val="24"/>
          <w:szCs w:val="24"/>
        </w:rPr>
        <w:t>11</w:t>
      </w:r>
      <w:r w:rsidRPr="00A14722">
        <w:rPr>
          <w:sz w:val="24"/>
          <w:szCs w:val="24"/>
        </w:rPr>
        <w:t>»</w:t>
      </w:r>
      <w:r w:rsidR="00657FB6" w:rsidRPr="00A14722">
        <w:rPr>
          <w:sz w:val="24"/>
          <w:szCs w:val="24"/>
        </w:rPr>
        <w:t xml:space="preserve"> </w:t>
      </w:r>
      <w:r w:rsidR="00A14722">
        <w:rPr>
          <w:sz w:val="24"/>
          <w:szCs w:val="24"/>
        </w:rPr>
        <w:t>июня</w:t>
      </w:r>
      <w:r w:rsidRPr="00A14722">
        <w:rPr>
          <w:sz w:val="24"/>
          <w:szCs w:val="24"/>
        </w:rPr>
        <w:t xml:space="preserve"> 201</w:t>
      </w:r>
      <w:r w:rsidR="00F557AF" w:rsidRPr="00A14722">
        <w:rPr>
          <w:sz w:val="24"/>
          <w:szCs w:val="24"/>
        </w:rPr>
        <w:t>3</w:t>
      </w:r>
      <w:r w:rsidR="00094645" w:rsidRPr="00A14722">
        <w:rPr>
          <w:sz w:val="24"/>
          <w:szCs w:val="24"/>
        </w:rPr>
        <w:t xml:space="preserve"> года в 1</w:t>
      </w:r>
      <w:r w:rsidR="009C60A3" w:rsidRPr="00A14722">
        <w:rPr>
          <w:sz w:val="24"/>
          <w:szCs w:val="24"/>
        </w:rPr>
        <w:t>1</w:t>
      </w:r>
      <w:r w:rsidRPr="00A14722">
        <w:rPr>
          <w:sz w:val="24"/>
          <w:szCs w:val="24"/>
        </w:rPr>
        <w:t>-00 часов по адресу: 19</w:t>
      </w:r>
      <w:r w:rsidR="0083646B" w:rsidRPr="00A14722">
        <w:rPr>
          <w:sz w:val="24"/>
          <w:szCs w:val="24"/>
        </w:rPr>
        <w:t>1015</w:t>
      </w:r>
      <w:r w:rsidRPr="00A14722">
        <w:rPr>
          <w:sz w:val="24"/>
          <w:szCs w:val="24"/>
        </w:rPr>
        <w:t xml:space="preserve">, Санкт-Петербург, </w:t>
      </w:r>
      <w:r w:rsidR="0083646B" w:rsidRPr="00A14722">
        <w:rPr>
          <w:sz w:val="24"/>
          <w:szCs w:val="24"/>
        </w:rPr>
        <w:t xml:space="preserve">улица Шпалерная, дом 49, </w:t>
      </w:r>
      <w:proofErr w:type="spellStart"/>
      <w:r w:rsidRPr="00A14722">
        <w:rPr>
          <w:sz w:val="24"/>
          <w:szCs w:val="24"/>
        </w:rPr>
        <w:t>каб</w:t>
      </w:r>
      <w:proofErr w:type="spellEnd"/>
      <w:r w:rsidRPr="00A14722">
        <w:rPr>
          <w:sz w:val="24"/>
          <w:szCs w:val="24"/>
        </w:rPr>
        <w:t xml:space="preserve">. </w:t>
      </w:r>
      <w:r w:rsidR="00094645" w:rsidRPr="00A14722">
        <w:rPr>
          <w:sz w:val="24"/>
          <w:szCs w:val="24"/>
        </w:rPr>
        <w:t>207</w:t>
      </w:r>
      <w:r w:rsidR="006D7F75" w:rsidRPr="00A147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98B" w:rsidRDefault="0012098B" w:rsidP="00A0799B">
      <w:pPr>
        <w:ind w:firstLine="567"/>
        <w:jc w:val="both"/>
        <w:outlineLvl w:val="0"/>
        <w:rPr>
          <w:sz w:val="22"/>
          <w:szCs w:val="22"/>
        </w:rPr>
      </w:pPr>
    </w:p>
    <w:p w:rsidR="0029695F" w:rsidRDefault="0029695F" w:rsidP="00A0799B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BC12DE" w:rsidRPr="006D7F75" w:rsidRDefault="00BC12DE" w:rsidP="00A0799B">
      <w:pPr>
        <w:ind w:firstLine="567"/>
        <w:jc w:val="both"/>
        <w:outlineLvl w:val="0"/>
        <w:rPr>
          <w:sz w:val="22"/>
          <w:szCs w:val="22"/>
        </w:rPr>
      </w:pPr>
    </w:p>
    <w:p w:rsidR="0029695F" w:rsidRPr="00454217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9695F" w:rsidRPr="00454217">
        <w:rPr>
          <w:sz w:val="22"/>
          <w:szCs w:val="22"/>
        </w:rPr>
        <w:t xml:space="preserve">Техническое задание на </w:t>
      </w:r>
      <w:r w:rsidR="000B3475">
        <w:rPr>
          <w:sz w:val="22"/>
          <w:szCs w:val="22"/>
        </w:rPr>
        <w:t>5</w:t>
      </w:r>
      <w:r w:rsidR="00272ABA" w:rsidRPr="00454217">
        <w:rPr>
          <w:sz w:val="22"/>
          <w:szCs w:val="22"/>
        </w:rPr>
        <w:t xml:space="preserve"> </w:t>
      </w:r>
      <w:r w:rsidR="0029695F" w:rsidRPr="00454217">
        <w:rPr>
          <w:sz w:val="22"/>
          <w:szCs w:val="22"/>
        </w:rPr>
        <w:t>л. в 1 экз.;</w:t>
      </w:r>
    </w:p>
    <w:p w:rsidR="0029695F" w:rsidRPr="00BB5251" w:rsidRDefault="00980098" w:rsidP="00980098">
      <w:pPr>
        <w:ind w:left="149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9695F"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="0029695F" w:rsidRPr="00BB5251">
        <w:rPr>
          <w:sz w:val="22"/>
          <w:szCs w:val="22"/>
        </w:rPr>
        <w:t xml:space="preserve"> на </w:t>
      </w:r>
      <w:r w:rsidR="00A14722">
        <w:rPr>
          <w:sz w:val="22"/>
          <w:szCs w:val="22"/>
        </w:rPr>
        <w:t>8</w:t>
      </w:r>
      <w:r w:rsidR="005250D4">
        <w:rPr>
          <w:sz w:val="22"/>
          <w:szCs w:val="22"/>
        </w:rPr>
        <w:t xml:space="preserve"> </w:t>
      </w:r>
      <w:r w:rsidR="0029695F" w:rsidRPr="00BB5251">
        <w:rPr>
          <w:sz w:val="22"/>
          <w:szCs w:val="22"/>
        </w:rPr>
        <w:t>л. в 1 экз.;</w:t>
      </w:r>
    </w:p>
    <w:p w:rsidR="000E2177" w:rsidRPr="0083646B" w:rsidRDefault="00980098" w:rsidP="00F53A72">
      <w:pPr>
        <w:ind w:left="1494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 w:rsidR="0029695F"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="0029695F" w:rsidRPr="00454217">
        <w:rPr>
          <w:sz w:val="22"/>
          <w:szCs w:val="22"/>
        </w:rPr>
        <w:t xml:space="preserve"> л. в 1 экз.</w:t>
      </w:r>
    </w:p>
    <w:sectPr w:rsidR="000E2177" w:rsidRPr="0083646B" w:rsidSect="00BA77A7">
      <w:headerReference w:type="default" r:id="rId10"/>
      <w:footerReference w:type="default" r:id="rId11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22" w:rsidRDefault="00A14722">
      <w:r>
        <w:separator/>
      </w:r>
    </w:p>
  </w:endnote>
  <w:endnote w:type="continuationSeparator" w:id="1">
    <w:p w:rsidR="00A14722" w:rsidRDefault="00A1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22" w:rsidRDefault="00A14722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22" w:rsidRDefault="00A14722">
    <w:pPr>
      <w:pStyle w:val="a4"/>
    </w:pPr>
    <w:r w:rsidRPr="00655608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655608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983E63" w:rsidRDefault="00A14722"/>
              <w:p w:rsidR="00A14722" w:rsidRPr="00983E63" w:rsidRDefault="00A1472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655608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655608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655608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655608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A14722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A14722" w:rsidRPr="00654055" w:rsidRDefault="00A14722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A14722" w:rsidRPr="00654055" w:rsidRDefault="00A14722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655608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22" w:rsidRDefault="00A14722">
      <w:r>
        <w:separator/>
      </w:r>
    </w:p>
  </w:footnote>
  <w:footnote w:type="continuationSeparator" w:id="1">
    <w:p w:rsidR="00A14722" w:rsidRDefault="00A1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22" w:rsidRDefault="00A14722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A14722" w:rsidRDefault="00A14722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A14722" w:rsidRDefault="00A14722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A14722" w:rsidRDefault="00A14722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A14722" w:rsidRDefault="00A14722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22" w:rsidRDefault="00A14722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A14722" w:rsidRDefault="00A14722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14722" w:rsidRDefault="00A14722"/>
            </w:txbxContent>
          </v:textbox>
        </v:rect>
      </w:pict>
    </w:r>
  </w:p>
  <w:p w:rsidR="00A14722" w:rsidRDefault="00A14722">
    <w:pPr>
      <w:pStyle w:val="a3"/>
    </w:pPr>
  </w:p>
  <w:p w:rsidR="00A14722" w:rsidRDefault="00A14722">
    <w:pPr>
      <w:pStyle w:val="a3"/>
    </w:pPr>
  </w:p>
  <w:p w:rsidR="00A14722" w:rsidRDefault="00A14722">
    <w:pPr>
      <w:pStyle w:val="a3"/>
    </w:pPr>
  </w:p>
  <w:p w:rsidR="00A14722" w:rsidRDefault="00A14722">
    <w:pPr>
      <w:pStyle w:val="a3"/>
      <w:jc w:val="center"/>
    </w:pPr>
    <w:r w:rsidRPr="00655608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F09AF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10AEF"/>
    <w:rsid w:val="00056E52"/>
    <w:rsid w:val="0008255A"/>
    <w:rsid w:val="00082A31"/>
    <w:rsid w:val="00094645"/>
    <w:rsid w:val="00094D3E"/>
    <w:rsid w:val="000A0A6C"/>
    <w:rsid w:val="000A570B"/>
    <w:rsid w:val="000B3475"/>
    <w:rsid w:val="000C4007"/>
    <w:rsid w:val="000E2177"/>
    <w:rsid w:val="0012045E"/>
    <w:rsid w:val="0012098B"/>
    <w:rsid w:val="00120D61"/>
    <w:rsid w:val="00125B79"/>
    <w:rsid w:val="00126339"/>
    <w:rsid w:val="001357F8"/>
    <w:rsid w:val="00140580"/>
    <w:rsid w:val="001461CA"/>
    <w:rsid w:val="00151B00"/>
    <w:rsid w:val="00160AB0"/>
    <w:rsid w:val="00162F67"/>
    <w:rsid w:val="0017298B"/>
    <w:rsid w:val="00174B93"/>
    <w:rsid w:val="001A450C"/>
    <w:rsid w:val="001B4161"/>
    <w:rsid w:val="001E07D6"/>
    <w:rsid w:val="001F5803"/>
    <w:rsid w:val="00201DA3"/>
    <w:rsid w:val="0020234C"/>
    <w:rsid w:val="00207732"/>
    <w:rsid w:val="0022305B"/>
    <w:rsid w:val="00225065"/>
    <w:rsid w:val="002331B0"/>
    <w:rsid w:val="002509F1"/>
    <w:rsid w:val="0027272D"/>
    <w:rsid w:val="00272ABA"/>
    <w:rsid w:val="00273E7A"/>
    <w:rsid w:val="00293D8B"/>
    <w:rsid w:val="00294B74"/>
    <w:rsid w:val="0029695F"/>
    <w:rsid w:val="002B2947"/>
    <w:rsid w:val="002C648E"/>
    <w:rsid w:val="002E79F2"/>
    <w:rsid w:val="002F28C0"/>
    <w:rsid w:val="003133FB"/>
    <w:rsid w:val="00333925"/>
    <w:rsid w:val="00340AC7"/>
    <w:rsid w:val="003A284B"/>
    <w:rsid w:val="003A5A25"/>
    <w:rsid w:val="003C0DE5"/>
    <w:rsid w:val="003C5385"/>
    <w:rsid w:val="004312C3"/>
    <w:rsid w:val="00454217"/>
    <w:rsid w:val="00463CBF"/>
    <w:rsid w:val="00463DB0"/>
    <w:rsid w:val="00472A4A"/>
    <w:rsid w:val="00475D46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E375C"/>
    <w:rsid w:val="004E4271"/>
    <w:rsid w:val="004F2A23"/>
    <w:rsid w:val="0051126D"/>
    <w:rsid w:val="005217F9"/>
    <w:rsid w:val="00523815"/>
    <w:rsid w:val="005250D4"/>
    <w:rsid w:val="00530686"/>
    <w:rsid w:val="00550217"/>
    <w:rsid w:val="0056086B"/>
    <w:rsid w:val="005634DE"/>
    <w:rsid w:val="00570170"/>
    <w:rsid w:val="00573F36"/>
    <w:rsid w:val="005833AA"/>
    <w:rsid w:val="0059229F"/>
    <w:rsid w:val="005C5303"/>
    <w:rsid w:val="005C6DBD"/>
    <w:rsid w:val="005D66E2"/>
    <w:rsid w:val="005D71DE"/>
    <w:rsid w:val="006079AA"/>
    <w:rsid w:val="00631052"/>
    <w:rsid w:val="00632141"/>
    <w:rsid w:val="0063379D"/>
    <w:rsid w:val="00637ABD"/>
    <w:rsid w:val="00654055"/>
    <w:rsid w:val="00655608"/>
    <w:rsid w:val="00657FB6"/>
    <w:rsid w:val="006829B6"/>
    <w:rsid w:val="00687E5D"/>
    <w:rsid w:val="00695959"/>
    <w:rsid w:val="006A00D3"/>
    <w:rsid w:val="006A1F8B"/>
    <w:rsid w:val="006A3812"/>
    <w:rsid w:val="006B48AE"/>
    <w:rsid w:val="006B54C8"/>
    <w:rsid w:val="006C605E"/>
    <w:rsid w:val="006D31EA"/>
    <w:rsid w:val="006D7F75"/>
    <w:rsid w:val="006F0127"/>
    <w:rsid w:val="006F12AD"/>
    <w:rsid w:val="006F2605"/>
    <w:rsid w:val="00704F6F"/>
    <w:rsid w:val="00705D55"/>
    <w:rsid w:val="00711E1C"/>
    <w:rsid w:val="007122A8"/>
    <w:rsid w:val="00712CA8"/>
    <w:rsid w:val="00731E09"/>
    <w:rsid w:val="00737EF7"/>
    <w:rsid w:val="00741A67"/>
    <w:rsid w:val="0074261C"/>
    <w:rsid w:val="00761783"/>
    <w:rsid w:val="00781BEF"/>
    <w:rsid w:val="007A1960"/>
    <w:rsid w:val="007A745E"/>
    <w:rsid w:val="007B3725"/>
    <w:rsid w:val="007C5129"/>
    <w:rsid w:val="007D6D85"/>
    <w:rsid w:val="007E5A2E"/>
    <w:rsid w:val="00807DC4"/>
    <w:rsid w:val="008131DF"/>
    <w:rsid w:val="0081457D"/>
    <w:rsid w:val="0083646B"/>
    <w:rsid w:val="00845541"/>
    <w:rsid w:val="008557FC"/>
    <w:rsid w:val="0086088E"/>
    <w:rsid w:val="008701FC"/>
    <w:rsid w:val="00886572"/>
    <w:rsid w:val="00891A39"/>
    <w:rsid w:val="00893F80"/>
    <w:rsid w:val="008A2CA5"/>
    <w:rsid w:val="008B06F2"/>
    <w:rsid w:val="008B155B"/>
    <w:rsid w:val="008C4FB8"/>
    <w:rsid w:val="008E3562"/>
    <w:rsid w:val="008E75FB"/>
    <w:rsid w:val="008F22A2"/>
    <w:rsid w:val="008F38C4"/>
    <w:rsid w:val="0093533F"/>
    <w:rsid w:val="00936F4C"/>
    <w:rsid w:val="00947A2C"/>
    <w:rsid w:val="00970B48"/>
    <w:rsid w:val="00975497"/>
    <w:rsid w:val="00977987"/>
    <w:rsid w:val="00980098"/>
    <w:rsid w:val="00983E63"/>
    <w:rsid w:val="009906BF"/>
    <w:rsid w:val="00995773"/>
    <w:rsid w:val="009A3B41"/>
    <w:rsid w:val="009C60A3"/>
    <w:rsid w:val="009D15E7"/>
    <w:rsid w:val="009F05E2"/>
    <w:rsid w:val="009F083E"/>
    <w:rsid w:val="00A02A93"/>
    <w:rsid w:val="00A0451E"/>
    <w:rsid w:val="00A0799B"/>
    <w:rsid w:val="00A14722"/>
    <w:rsid w:val="00A32E48"/>
    <w:rsid w:val="00A42E97"/>
    <w:rsid w:val="00A55C4A"/>
    <w:rsid w:val="00A87DB9"/>
    <w:rsid w:val="00A87F29"/>
    <w:rsid w:val="00A95A17"/>
    <w:rsid w:val="00AB747E"/>
    <w:rsid w:val="00AE3446"/>
    <w:rsid w:val="00AF1C7E"/>
    <w:rsid w:val="00AF4F81"/>
    <w:rsid w:val="00B015B0"/>
    <w:rsid w:val="00B10987"/>
    <w:rsid w:val="00B16D80"/>
    <w:rsid w:val="00B30E8A"/>
    <w:rsid w:val="00B42DFE"/>
    <w:rsid w:val="00B540F4"/>
    <w:rsid w:val="00B554C7"/>
    <w:rsid w:val="00B76957"/>
    <w:rsid w:val="00B822DC"/>
    <w:rsid w:val="00BA3242"/>
    <w:rsid w:val="00BA6111"/>
    <w:rsid w:val="00BA77A7"/>
    <w:rsid w:val="00BB1271"/>
    <w:rsid w:val="00BB5251"/>
    <w:rsid w:val="00BB70BB"/>
    <w:rsid w:val="00BC12DE"/>
    <w:rsid w:val="00BD2298"/>
    <w:rsid w:val="00BF401D"/>
    <w:rsid w:val="00C02711"/>
    <w:rsid w:val="00C13014"/>
    <w:rsid w:val="00C17C52"/>
    <w:rsid w:val="00C26558"/>
    <w:rsid w:val="00C34939"/>
    <w:rsid w:val="00C37F58"/>
    <w:rsid w:val="00C423C6"/>
    <w:rsid w:val="00C55174"/>
    <w:rsid w:val="00C83770"/>
    <w:rsid w:val="00C94E9C"/>
    <w:rsid w:val="00CA245A"/>
    <w:rsid w:val="00CB691B"/>
    <w:rsid w:val="00CC13CB"/>
    <w:rsid w:val="00CD1F6D"/>
    <w:rsid w:val="00CE1BE9"/>
    <w:rsid w:val="00CE27DE"/>
    <w:rsid w:val="00D0132C"/>
    <w:rsid w:val="00D102BF"/>
    <w:rsid w:val="00D10775"/>
    <w:rsid w:val="00D24809"/>
    <w:rsid w:val="00D262C0"/>
    <w:rsid w:val="00D42F0D"/>
    <w:rsid w:val="00D437E9"/>
    <w:rsid w:val="00D618D5"/>
    <w:rsid w:val="00D636B3"/>
    <w:rsid w:val="00D638DE"/>
    <w:rsid w:val="00D70006"/>
    <w:rsid w:val="00D97210"/>
    <w:rsid w:val="00DA6578"/>
    <w:rsid w:val="00DB1D3D"/>
    <w:rsid w:val="00DC4076"/>
    <w:rsid w:val="00DD31D6"/>
    <w:rsid w:val="00DD5071"/>
    <w:rsid w:val="00E14CEF"/>
    <w:rsid w:val="00E453D0"/>
    <w:rsid w:val="00E5160C"/>
    <w:rsid w:val="00E91AEC"/>
    <w:rsid w:val="00E93CFA"/>
    <w:rsid w:val="00EA1389"/>
    <w:rsid w:val="00EA1CCA"/>
    <w:rsid w:val="00EA21C9"/>
    <w:rsid w:val="00EA7DC5"/>
    <w:rsid w:val="00EB02EC"/>
    <w:rsid w:val="00EC4880"/>
    <w:rsid w:val="00EE472B"/>
    <w:rsid w:val="00EE4A64"/>
    <w:rsid w:val="00F000DC"/>
    <w:rsid w:val="00F05248"/>
    <w:rsid w:val="00F06519"/>
    <w:rsid w:val="00F113B2"/>
    <w:rsid w:val="00F42F95"/>
    <w:rsid w:val="00F4548E"/>
    <w:rsid w:val="00F53A72"/>
    <w:rsid w:val="00F557AF"/>
    <w:rsid w:val="00F56DC7"/>
    <w:rsid w:val="00F65064"/>
    <w:rsid w:val="00F671BE"/>
    <w:rsid w:val="00F910E5"/>
    <w:rsid w:val="00FC0002"/>
    <w:rsid w:val="00FC195F"/>
    <w:rsid w:val="00FD2EBC"/>
    <w:rsid w:val="00FD3753"/>
    <w:rsid w:val="00FD3AE2"/>
    <w:rsid w:val="00FD6DD8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  <w:style w:type="paragraph" w:customStyle="1" w:styleId="Style13">
    <w:name w:val="Style13"/>
    <w:basedOn w:val="a"/>
    <w:rsid w:val="00CB691B"/>
    <w:pPr>
      <w:widowControl w:val="0"/>
      <w:autoSpaceDE w:val="0"/>
      <w:autoSpaceDN w:val="0"/>
      <w:adjustRightInd w:val="0"/>
      <w:spacing w:line="279" w:lineRule="exact"/>
      <w:ind w:firstLine="51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793</TotalTime>
  <Pages>2</Pages>
  <Words>669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subject/>
  <dc:creator>stelmakh</dc:creator>
  <cp:keywords/>
  <dc:description/>
  <cp:lastModifiedBy>Sonkina</cp:lastModifiedBy>
  <cp:revision>42</cp:revision>
  <cp:lastPrinted>2013-02-11T09:45:00Z</cp:lastPrinted>
  <dcterms:created xsi:type="dcterms:W3CDTF">2012-04-19T08:32:00Z</dcterms:created>
  <dcterms:modified xsi:type="dcterms:W3CDTF">2013-06-04T10:35:00Z</dcterms:modified>
</cp:coreProperties>
</file>