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  <w:r w:rsidR="00087A30"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685684" w:rsidRDefault="0029695F" w:rsidP="00685684">
      <w:pPr>
        <w:pStyle w:val="aa"/>
        <w:spacing w:before="0"/>
      </w:pPr>
      <w:r>
        <w:rPr>
          <w:b/>
        </w:rPr>
        <w:t xml:space="preserve">Наименование, характеристики и объём </w:t>
      </w:r>
      <w:r w:rsidR="00CE27DE">
        <w:rPr>
          <w:b/>
        </w:rPr>
        <w:t>поставляемых товаров</w:t>
      </w:r>
      <w:r>
        <w:t xml:space="preserve">: </w:t>
      </w:r>
      <w:r w:rsidR="00941892">
        <w:t xml:space="preserve">поставка </w:t>
      </w:r>
      <w:r w:rsidR="007B0E3B">
        <w:t>изделий из свинца.</w:t>
      </w:r>
    </w:p>
    <w:p w:rsidR="00711E1C" w:rsidRDefault="00685684" w:rsidP="00685684">
      <w:pPr>
        <w:pStyle w:val="aa"/>
        <w:spacing w:before="0"/>
      </w:pPr>
      <w:r>
        <w:t xml:space="preserve"> </w:t>
      </w:r>
      <w:r w:rsidR="0029695F">
        <w:t xml:space="preserve">Подробное описание, условия  </w:t>
      </w:r>
      <w:r w:rsidR="00002359">
        <w:t>поставки товара</w:t>
      </w:r>
      <w:r w:rsidR="0029695F">
        <w:t>, характеристики и объем содержатся</w:t>
      </w:r>
    </w:p>
    <w:p w:rsidR="0029695F" w:rsidRDefault="0029695F" w:rsidP="00711E1C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7B0E3B" w:rsidRDefault="00002359" w:rsidP="005701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7B0E3B">
        <w:rPr>
          <w:sz w:val="24"/>
          <w:szCs w:val="24"/>
        </w:rPr>
        <w:t>НПК-6, начальник лаборатории 67 Лапин Игорь Вячеславович</w:t>
      </w:r>
      <w:r w:rsidR="0029695F">
        <w:rPr>
          <w:sz w:val="24"/>
          <w:szCs w:val="24"/>
        </w:rPr>
        <w:t xml:space="preserve">, </w:t>
      </w:r>
    </w:p>
    <w:p w:rsidR="0029695F" w:rsidRDefault="007B0E3B" w:rsidP="00570170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тел. (8-813-71) 3-37-85, </w:t>
      </w:r>
      <w:r w:rsidR="0029695F">
        <w:rPr>
          <w:sz w:val="24"/>
          <w:szCs w:val="24"/>
        </w:rPr>
        <w:t xml:space="preserve">адрес электронной почты </w:t>
      </w:r>
      <w:hyperlink r:id="rId8" w:history="1">
        <w:r w:rsidR="001461CA" w:rsidRPr="00613411">
          <w:rPr>
            <w:rStyle w:val="a6"/>
            <w:sz w:val="24"/>
            <w:szCs w:val="24"/>
          </w:rPr>
          <w:t>zakypki@crism.ru</w:t>
        </w:r>
      </w:hyperlink>
      <w:r w:rsidR="001461CA">
        <w:rPr>
          <w:sz w:val="24"/>
          <w:szCs w:val="24"/>
        </w:rPr>
        <w:t xml:space="preserve"> </w:t>
      </w:r>
    </w:p>
    <w:p w:rsidR="0046102D" w:rsidRDefault="00472A4A" w:rsidP="0046102D">
      <w:pPr>
        <w:shd w:val="clear" w:color="auto" w:fill="FFFFFF"/>
        <w:tabs>
          <w:tab w:val="num" w:pos="0"/>
        </w:tabs>
        <w:ind w:firstLine="567"/>
        <w:contextualSpacing/>
        <w:jc w:val="both"/>
      </w:pPr>
      <w:r w:rsidRPr="0046102D">
        <w:rPr>
          <w:b/>
          <w:sz w:val="24"/>
          <w:szCs w:val="24"/>
        </w:rPr>
        <w:t>Условия</w:t>
      </w:r>
      <w:r w:rsidR="00BB5251" w:rsidRPr="0046102D">
        <w:rPr>
          <w:b/>
          <w:sz w:val="24"/>
          <w:szCs w:val="24"/>
        </w:rPr>
        <w:t xml:space="preserve"> поставки товара</w:t>
      </w:r>
      <w:r w:rsidR="00BB5251" w:rsidRPr="0046102D">
        <w:rPr>
          <w:sz w:val="24"/>
          <w:szCs w:val="24"/>
        </w:rPr>
        <w:t>:</w:t>
      </w:r>
      <w:r w:rsidRPr="00BD2298">
        <w:t xml:space="preserve"> </w:t>
      </w:r>
    </w:p>
    <w:p w:rsidR="00363634" w:rsidRPr="00363634" w:rsidRDefault="00363634" w:rsidP="00C04C69">
      <w:pPr>
        <w:pStyle w:val="Style6"/>
        <w:spacing w:line="274" w:lineRule="exact"/>
        <w:ind w:right="-79" w:firstLine="567"/>
      </w:pPr>
      <w:r w:rsidRPr="00363634">
        <w:t xml:space="preserve">Поставщик производит доставку Товара, а также выгрузку Товара в соответствии с Техническим заданием непосредственно Заказчику по адресу:  Ленинградская область, </w:t>
      </w:r>
      <w:proofErr w:type="gramStart"/>
      <w:r w:rsidRPr="00363634">
        <w:t>г</w:t>
      </w:r>
      <w:proofErr w:type="gramEnd"/>
      <w:r w:rsidRPr="00363634">
        <w:t>. Гатчина, Орлова Роща.</w:t>
      </w:r>
    </w:p>
    <w:p w:rsidR="00363634" w:rsidRPr="00363634" w:rsidRDefault="00363634" w:rsidP="00C04C69">
      <w:pPr>
        <w:ind w:firstLine="567"/>
        <w:rPr>
          <w:sz w:val="24"/>
          <w:szCs w:val="24"/>
        </w:rPr>
      </w:pPr>
      <w:r w:rsidRPr="00363634">
        <w:rPr>
          <w:sz w:val="24"/>
          <w:szCs w:val="24"/>
        </w:rPr>
        <w:t>Доставка Товара, а также погрузочные работы по доставке Товара осуществляются силами и за счет средств Поставщика без дополнительной оплаты</w:t>
      </w:r>
    </w:p>
    <w:p w:rsidR="004F7A50" w:rsidRDefault="00363634" w:rsidP="00C04C69">
      <w:pPr>
        <w:pStyle w:val="Style6"/>
        <w:tabs>
          <w:tab w:val="left" w:pos="1080"/>
          <w:tab w:val="num" w:pos="2148"/>
        </w:tabs>
        <w:spacing w:before="34" w:line="274" w:lineRule="exact"/>
        <w:ind w:right="-81" w:firstLine="0"/>
      </w:pPr>
      <w:r w:rsidRPr="00363634">
        <w:t>Поставка Товара осуществляется одной партией в полном объеме согласно Техническому заданию (Приложение № 1</w:t>
      </w:r>
      <w:r>
        <w:t xml:space="preserve"> к извещению</w:t>
      </w:r>
      <w:r w:rsidRPr="00363634">
        <w:t>).</w:t>
      </w:r>
      <w:r w:rsidR="00C04C69">
        <w:t xml:space="preserve"> </w:t>
      </w:r>
      <w:r w:rsidRPr="00363634">
        <w:t xml:space="preserve">Срок поставки Товара не позднее 30 (тридцати) рабочих дней с момента </w:t>
      </w:r>
      <w:r w:rsidR="00AA1E3C">
        <w:t>выплаты 8</w:t>
      </w:r>
      <w:r>
        <w:t>0 %-ной предоплаты Заказчиком.</w:t>
      </w:r>
    </w:p>
    <w:p w:rsidR="00CF6109" w:rsidRDefault="00CF6109" w:rsidP="004F7A50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29695F" w:rsidRPr="00B06E06" w:rsidRDefault="0029695F" w:rsidP="004F7A50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B06E06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</w:t>
      </w:r>
      <w:r w:rsidR="00E14CEF" w:rsidRPr="00B06E06">
        <w:rPr>
          <w:sz w:val="24"/>
          <w:szCs w:val="24"/>
        </w:rPr>
        <w:t>договору</w:t>
      </w:r>
      <w:r w:rsidRPr="00B06E06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BD2298" w:rsidRPr="00BD2298" w:rsidRDefault="00BD2298" w:rsidP="00BD2298">
      <w:pPr>
        <w:rPr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ab/>
      </w:r>
      <w:r w:rsidR="0029695F" w:rsidRPr="00BD2298">
        <w:rPr>
          <w:b/>
          <w:color w:val="000000"/>
          <w:spacing w:val="1"/>
          <w:sz w:val="24"/>
          <w:szCs w:val="24"/>
        </w:rPr>
        <w:t xml:space="preserve">Начальная (максимальная) цена </w:t>
      </w:r>
      <w:r w:rsidR="00E14CEF" w:rsidRPr="00BD2298">
        <w:rPr>
          <w:b/>
          <w:color w:val="000000"/>
          <w:spacing w:val="1"/>
          <w:sz w:val="24"/>
          <w:szCs w:val="24"/>
        </w:rPr>
        <w:t>договора</w:t>
      </w:r>
      <w:r w:rsidR="0029695F" w:rsidRPr="00BD2298">
        <w:rPr>
          <w:b/>
          <w:color w:val="000000"/>
          <w:spacing w:val="1"/>
          <w:sz w:val="24"/>
          <w:szCs w:val="24"/>
        </w:rPr>
        <w:t>:</w:t>
      </w:r>
      <w:r w:rsidR="0029695F">
        <w:rPr>
          <w:color w:val="000000"/>
          <w:spacing w:val="1"/>
          <w:sz w:val="24"/>
          <w:szCs w:val="24"/>
        </w:rPr>
        <w:t xml:space="preserve"> </w:t>
      </w:r>
      <w:r w:rsidR="00214D11">
        <w:rPr>
          <w:color w:val="000000"/>
          <w:spacing w:val="1"/>
          <w:sz w:val="24"/>
          <w:szCs w:val="24"/>
        </w:rPr>
        <w:t>471 705 рублей 50 копеек (Четыреста семьдесят одна тысяча семьсот пять рублей 50 копеек).</w:t>
      </w:r>
    </w:p>
    <w:p w:rsidR="00AA2212" w:rsidRDefault="00087A30" w:rsidP="00AA2212">
      <w:pPr>
        <w:ind w:firstLine="540"/>
        <w:jc w:val="both"/>
      </w:pPr>
      <w:r w:rsidRPr="000A22B6">
        <w:rPr>
          <w:b/>
          <w:sz w:val="24"/>
          <w:szCs w:val="24"/>
        </w:rPr>
        <w:t xml:space="preserve">Место подачи котировочных заявок: </w:t>
      </w:r>
      <w:r w:rsidR="00AA2212">
        <w:rPr>
          <w:sz w:val="24"/>
          <w:szCs w:val="24"/>
        </w:rPr>
        <w:t xml:space="preserve">Котировочная заявка должна быть предоставлена в оригинале или в форме электронного документа, подписанного электронной цифровой подписью, на электронную почту </w:t>
      </w:r>
      <w:hyperlink r:id="rId9" w:history="1">
        <w:r w:rsidR="00AA2212" w:rsidRPr="00613411">
          <w:rPr>
            <w:rStyle w:val="a6"/>
            <w:sz w:val="24"/>
            <w:szCs w:val="24"/>
          </w:rPr>
          <w:t>zakypki@crism.ru</w:t>
        </w:r>
      </w:hyperlink>
      <w:r w:rsidR="00AA2212">
        <w:t>.</w:t>
      </w:r>
    </w:p>
    <w:p w:rsidR="00E127EC" w:rsidRDefault="00E127EC" w:rsidP="00E127EC">
      <w:pPr>
        <w:ind w:firstLine="567"/>
        <w:jc w:val="both"/>
      </w:pPr>
      <w:r>
        <w:rPr>
          <w:sz w:val="24"/>
          <w:szCs w:val="24"/>
        </w:rPr>
        <w:t xml:space="preserve">Котировочная заявка должна быть предоставлена в оригинале или в форме электронного документа, подписанного электронной цифровой подписью, на электронную почту </w:t>
      </w:r>
      <w:hyperlink r:id="rId10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t>.</w:t>
      </w:r>
    </w:p>
    <w:p w:rsidR="00E127EC" w:rsidRDefault="00E127EC" w:rsidP="00E127EC">
      <w:pPr>
        <w:ind w:firstLine="540"/>
        <w:jc w:val="both"/>
        <w:rPr>
          <w:sz w:val="24"/>
          <w:szCs w:val="24"/>
        </w:rPr>
      </w:pPr>
      <w:r w:rsidRPr="005D71DE">
        <w:rPr>
          <w:sz w:val="24"/>
          <w:szCs w:val="24"/>
        </w:rPr>
        <w:t xml:space="preserve">Котировочная </w:t>
      </w:r>
      <w:r>
        <w:rPr>
          <w:sz w:val="24"/>
          <w:szCs w:val="24"/>
        </w:rPr>
        <w:t xml:space="preserve">заявка, подаваемая в электронной форме, должна быть оформлена с учетом особенностей электронного документооборота в порядке, предусмотренном федеральным законом </w:t>
      </w:r>
    </w:p>
    <w:p w:rsidR="00E127EC" w:rsidRDefault="00E127EC" w:rsidP="0085618B">
      <w:pPr>
        <w:jc w:val="both"/>
        <w:rPr>
          <w:sz w:val="24"/>
          <w:szCs w:val="24"/>
        </w:rPr>
      </w:pPr>
      <w:r>
        <w:rPr>
          <w:sz w:val="24"/>
          <w:szCs w:val="24"/>
        </w:rPr>
        <w:t>от 10.01.2002 г. № 1-ФЗ «Об электронной цифровой подписи». Такая заявка должна по содержанию и форме соответствовать котировочной заявке подаваемой в письменной форме.</w:t>
      </w:r>
    </w:p>
    <w:p w:rsidR="00CF6109" w:rsidRDefault="00CF6109" w:rsidP="0085618B">
      <w:pPr>
        <w:jc w:val="both"/>
        <w:rPr>
          <w:sz w:val="24"/>
          <w:szCs w:val="24"/>
        </w:rPr>
      </w:pPr>
    </w:p>
    <w:p w:rsidR="008C6D42" w:rsidRDefault="008C6D42" w:rsidP="00AA2212">
      <w:pPr>
        <w:ind w:firstLine="539"/>
        <w:jc w:val="both"/>
        <w:rPr>
          <w:color w:val="000000"/>
          <w:sz w:val="24"/>
          <w:szCs w:val="24"/>
        </w:rPr>
      </w:pPr>
    </w:p>
    <w:p w:rsidR="008C6D42" w:rsidRDefault="008C6D42" w:rsidP="00AA2212">
      <w:pPr>
        <w:ind w:firstLine="539"/>
        <w:jc w:val="both"/>
        <w:rPr>
          <w:color w:val="000000"/>
          <w:sz w:val="24"/>
          <w:szCs w:val="24"/>
        </w:rPr>
      </w:pPr>
    </w:p>
    <w:p w:rsidR="00AA2212" w:rsidRDefault="00AA2212" w:rsidP="00AA2212">
      <w:pPr>
        <w:ind w:firstLine="5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191015, Санкт-Петербург, улица Шпалерная, дом 49,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материально-технического снабжения, каб. 245, тел. (812) 335-58-64, по рабочим дням с 8:30 до 17:00 (по пятницам до 16:00), обеденный перерыв с 12:00 до 13:00. </w:t>
      </w:r>
    </w:p>
    <w:p w:rsidR="00AA2212" w:rsidRDefault="00AA2212" w:rsidP="00AA2212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Срок подачи котировочных заявок: </w:t>
      </w:r>
      <w:r w:rsidRPr="00D10775">
        <w:rPr>
          <w:color w:val="000000"/>
          <w:sz w:val="24"/>
          <w:szCs w:val="24"/>
        </w:rPr>
        <w:t xml:space="preserve">Котировочные заявки могут подаваться с </w:t>
      </w:r>
      <w:r w:rsidR="00341D6B">
        <w:rPr>
          <w:color w:val="000000"/>
          <w:sz w:val="24"/>
          <w:szCs w:val="24"/>
        </w:rPr>
        <w:t>8 часов 30 минут «21</w:t>
      </w:r>
      <w:r w:rsidRPr="00D10775">
        <w:rPr>
          <w:color w:val="000000"/>
          <w:sz w:val="24"/>
          <w:szCs w:val="24"/>
        </w:rPr>
        <w:t xml:space="preserve">» </w:t>
      </w:r>
      <w:r w:rsidR="00341D6B">
        <w:rPr>
          <w:color w:val="000000"/>
          <w:sz w:val="24"/>
          <w:szCs w:val="24"/>
        </w:rPr>
        <w:t>февраля</w:t>
      </w:r>
      <w:r>
        <w:rPr>
          <w:color w:val="000000"/>
          <w:sz w:val="24"/>
          <w:szCs w:val="24"/>
        </w:rPr>
        <w:t xml:space="preserve"> </w:t>
      </w:r>
      <w:r w:rsidRPr="00D1077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 до 1</w:t>
      </w:r>
      <w:r w:rsidR="002E1410">
        <w:rPr>
          <w:color w:val="000000"/>
          <w:sz w:val="24"/>
          <w:szCs w:val="24"/>
        </w:rPr>
        <w:t>2</w:t>
      </w:r>
      <w:r w:rsidRPr="00D10775">
        <w:rPr>
          <w:color w:val="000000"/>
          <w:sz w:val="24"/>
          <w:szCs w:val="24"/>
        </w:rPr>
        <w:t xml:space="preserve"> часов </w:t>
      </w:r>
      <w:r>
        <w:rPr>
          <w:color w:val="000000"/>
          <w:sz w:val="24"/>
          <w:szCs w:val="24"/>
        </w:rPr>
        <w:t>0</w:t>
      </w:r>
      <w:r w:rsidRPr="00D10775">
        <w:rPr>
          <w:color w:val="000000"/>
          <w:sz w:val="24"/>
          <w:szCs w:val="24"/>
        </w:rPr>
        <w:t>0 минут «</w:t>
      </w:r>
      <w:r w:rsidR="002E1410">
        <w:rPr>
          <w:color w:val="000000"/>
          <w:sz w:val="24"/>
          <w:szCs w:val="24"/>
        </w:rPr>
        <w:t>7</w:t>
      </w:r>
      <w:r w:rsidRPr="00D10775">
        <w:rPr>
          <w:color w:val="000000"/>
          <w:sz w:val="24"/>
          <w:szCs w:val="24"/>
        </w:rPr>
        <w:t xml:space="preserve">» </w:t>
      </w:r>
      <w:r w:rsidR="002E1410">
        <w:rPr>
          <w:color w:val="000000"/>
          <w:sz w:val="24"/>
          <w:szCs w:val="24"/>
        </w:rPr>
        <w:t>марта</w:t>
      </w:r>
      <w:r w:rsidRPr="00D10775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3</w:t>
      </w:r>
      <w:r w:rsidRPr="00D10775">
        <w:rPr>
          <w:color w:val="000000"/>
          <w:sz w:val="24"/>
          <w:szCs w:val="24"/>
        </w:rPr>
        <w:t xml:space="preserve"> года.</w:t>
      </w:r>
    </w:p>
    <w:p w:rsidR="008C6D42" w:rsidRPr="008C6D42" w:rsidRDefault="008C6D42" w:rsidP="008C6D42">
      <w:pPr>
        <w:widowControl w:val="0"/>
        <w:jc w:val="both"/>
        <w:rPr>
          <w:b/>
          <w:i/>
          <w:color w:val="000000"/>
          <w:sz w:val="24"/>
          <w:szCs w:val="24"/>
        </w:rPr>
      </w:pPr>
      <w:r w:rsidRPr="008C6D42">
        <w:rPr>
          <w:b/>
          <w:i/>
          <w:color w:val="000000"/>
          <w:sz w:val="24"/>
          <w:szCs w:val="24"/>
        </w:rPr>
        <w:t>Котировочные заявки 22 февраля 2013 года принимаются с 8 часов 30 минут до 15 часов 00 минут.</w:t>
      </w:r>
    </w:p>
    <w:p w:rsidR="00AA2212" w:rsidRDefault="00AA2212" w:rsidP="00AA2212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51730A" w:rsidRPr="009144CB" w:rsidRDefault="0029695F" w:rsidP="005F54C7">
      <w:pPr>
        <w:ind w:firstLine="567"/>
        <w:jc w:val="both"/>
        <w:rPr>
          <w:sz w:val="24"/>
          <w:szCs w:val="24"/>
        </w:rPr>
      </w:pPr>
      <w:r w:rsidRPr="006D7F75">
        <w:rPr>
          <w:b/>
          <w:sz w:val="24"/>
          <w:szCs w:val="24"/>
        </w:rPr>
        <w:t xml:space="preserve">Срок и условия оплаты </w:t>
      </w:r>
      <w:r w:rsidR="00E14CEF" w:rsidRPr="006D7F75">
        <w:rPr>
          <w:b/>
          <w:sz w:val="24"/>
          <w:szCs w:val="24"/>
        </w:rPr>
        <w:t>товара</w:t>
      </w:r>
      <w:r>
        <w:rPr>
          <w:sz w:val="24"/>
          <w:szCs w:val="24"/>
        </w:rPr>
        <w:t xml:space="preserve">: </w:t>
      </w:r>
      <w:r w:rsidR="0051730A" w:rsidRPr="009144CB">
        <w:rPr>
          <w:sz w:val="24"/>
          <w:szCs w:val="24"/>
        </w:rPr>
        <w:t>Заказчик осуществляет расчеты с Поставщиком по б</w:t>
      </w:r>
      <w:r w:rsidR="0051730A" w:rsidRPr="009144CB">
        <w:rPr>
          <w:color w:val="000000"/>
          <w:sz w:val="24"/>
          <w:szCs w:val="24"/>
        </w:rPr>
        <w:t xml:space="preserve">езналичному расчету в рублях в следующем порядке: </w:t>
      </w:r>
      <w:r w:rsidR="005F54C7">
        <w:rPr>
          <w:sz w:val="24"/>
          <w:szCs w:val="24"/>
        </w:rPr>
        <w:t xml:space="preserve">Заказчик производит 80%-ную предоплату на основании выставленного Поставщиком счета </w:t>
      </w:r>
      <w:r w:rsidR="00ED3BF5">
        <w:rPr>
          <w:sz w:val="24"/>
          <w:szCs w:val="24"/>
        </w:rPr>
        <w:t>в течение 5 (пяти</w:t>
      </w:r>
      <w:r w:rsidR="0051730A" w:rsidRPr="009144CB">
        <w:rPr>
          <w:sz w:val="24"/>
          <w:szCs w:val="24"/>
        </w:rPr>
        <w:t xml:space="preserve">) рабочих дней с момента подписания </w:t>
      </w:r>
      <w:r w:rsidR="00ED3BF5">
        <w:rPr>
          <w:sz w:val="24"/>
          <w:szCs w:val="24"/>
        </w:rPr>
        <w:t>Сторонами</w:t>
      </w:r>
      <w:r w:rsidR="0051730A" w:rsidRPr="009144CB">
        <w:rPr>
          <w:sz w:val="24"/>
          <w:szCs w:val="24"/>
        </w:rPr>
        <w:t xml:space="preserve"> </w:t>
      </w:r>
      <w:r w:rsidR="005F54C7">
        <w:rPr>
          <w:sz w:val="24"/>
          <w:szCs w:val="24"/>
        </w:rPr>
        <w:t>договора, окончательный расчет на фактически поставленный Товар в течение 5 (пяти</w:t>
      </w:r>
      <w:r w:rsidR="005F54C7" w:rsidRPr="009144CB">
        <w:rPr>
          <w:sz w:val="24"/>
          <w:szCs w:val="24"/>
        </w:rPr>
        <w:t>) рабочих дней с момента подписания</w:t>
      </w:r>
      <w:r w:rsidR="005F54C7">
        <w:rPr>
          <w:sz w:val="24"/>
          <w:szCs w:val="24"/>
        </w:rPr>
        <w:t xml:space="preserve"> Сторонами товарной накладной.</w:t>
      </w:r>
    </w:p>
    <w:p w:rsidR="00AA2212" w:rsidRDefault="00AA2212" w:rsidP="00AA221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подписания победителем в проведении запроса котировок договора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не ранее чем через 3 (три)  дня со дня размещения на сайте Заказчика протокола рассмотрения и оценки котировочных заявок и не позднее чем через 20 (двадцать) дней со дня подписания указанного протокола</w:t>
      </w:r>
      <w:r>
        <w:rPr>
          <w:sz w:val="24"/>
          <w:szCs w:val="24"/>
        </w:rPr>
        <w:t>.</w:t>
      </w:r>
    </w:p>
    <w:p w:rsidR="00AA2212" w:rsidRDefault="00AA2212" w:rsidP="00AA2212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предложивший наиболее низкую цену договора.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A5A25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Ценовое предложение должно включать в себя </w:t>
      </w:r>
      <w:r w:rsidR="00D618D5">
        <w:rPr>
          <w:sz w:val="24"/>
          <w:szCs w:val="24"/>
        </w:rPr>
        <w:t>все затраты участника, связанные с поставкой товара</w:t>
      </w:r>
      <w:r>
        <w:rPr>
          <w:sz w:val="24"/>
          <w:szCs w:val="24"/>
        </w:rPr>
        <w:t>.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котировочная заявка должна содержать следующие сведения: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D649D">
        <w:rPr>
          <w:sz w:val="24"/>
          <w:szCs w:val="24"/>
        </w:rPr>
        <w:t>ОГРН</w:t>
      </w:r>
      <w:r>
        <w:rPr>
          <w:sz w:val="24"/>
          <w:szCs w:val="24"/>
        </w:rPr>
        <w:t>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характеристики поставляемого товара;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согласие участника закупки исполнить условия договора, указанные в извещении о проведении запроса котировок;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цена товара с указанием сведений о включенных или не включ</w:t>
      </w:r>
      <w:r w:rsidR="00F5418F">
        <w:rPr>
          <w:sz w:val="24"/>
          <w:szCs w:val="24"/>
        </w:rPr>
        <w:t>енных в нее расходах (стоимость товара</w:t>
      </w:r>
      <w:r>
        <w:rPr>
          <w:sz w:val="24"/>
          <w:szCs w:val="24"/>
        </w:rPr>
        <w:t>,</w:t>
      </w:r>
      <w:r w:rsidR="00F5418F">
        <w:rPr>
          <w:sz w:val="24"/>
          <w:szCs w:val="24"/>
        </w:rPr>
        <w:t xml:space="preserve"> расходы на</w:t>
      </w:r>
      <w:r>
        <w:rPr>
          <w:sz w:val="24"/>
          <w:szCs w:val="24"/>
        </w:rPr>
        <w:t xml:space="preserve"> страхование, уплату таможенных пошлин, налогов, сборов и другие обязательные платежи). </w:t>
      </w:r>
    </w:p>
    <w:p w:rsidR="008B2E31" w:rsidRDefault="008B2E31" w:rsidP="001A7339">
      <w:pPr>
        <w:ind w:firstLine="539"/>
        <w:jc w:val="both"/>
        <w:rPr>
          <w:sz w:val="24"/>
          <w:szCs w:val="24"/>
        </w:rPr>
      </w:pP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AA2212" w:rsidRDefault="00AA2212" w:rsidP="00AA221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</w:t>
      </w:r>
      <w:r w:rsidRPr="00D10775">
        <w:rPr>
          <w:sz w:val="24"/>
          <w:szCs w:val="24"/>
        </w:rPr>
        <w:t xml:space="preserve">произойдет </w:t>
      </w:r>
      <w:r w:rsidRPr="002F28C0">
        <w:rPr>
          <w:sz w:val="24"/>
          <w:szCs w:val="24"/>
        </w:rPr>
        <w:t>«</w:t>
      </w:r>
      <w:r w:rsidR="00CF6109">
        <w:rPr>
          <w:sz w:val="24"/>
          <w:szCs w:val="24"/>
        </w:rPr>
        <w:t>1</w:t>
      </w:r>
      <w:r w:rsidR="002E1410">
        <w:rPr>
          <w:sz w:val="24"/>
          <w:szCs w:val="24"/>
        </w:rPr>
        <w:t>1</w:t>
      </w:r>
      <w:r w:rsidRPr="002F28C0">
        <w:rPr>
          <w:sz w:val="24"/>
          <w:szCs w:val="24"/>
        </w:rPr>
        <w:t xml:space="preserve">» </w:t>
      </w:r>
      <w:r w:rsidR="00CF6109">
        <w:rPr>
          <w:sz w:val="24"/>
          <w:szCs w:val="24"/>
        </w:rPr>
        <w:t>марта</w:t>
      </w:r>
      <w:r w:rsidRPr="002F28C0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F28C0">
        <w:rPr>
          <w:sz w:val="24"/>
          <w:szCs w:val="24"/>
        </w:rPr>
        <w:t xml:space="preserve"> года в 11-00 часов по адресу: 191015, Санкт-Петербург, улица Шпалерная, дом 49, каб. 207.</w:t>
      </w:r>
      <w:r>
        <w:rPr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</w:p>
    <w:p w:rsidR="0029695F" w:rsidRPr="006D7F75" w:rsidRDefault="0029695F" w:rsidP="0029695F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29695F" w:rsidRPr="00454217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Техническое задание на </w:t>
      </w:r>
      <w:r w:rsidR="008C6D42">
        <w:rPr>
          <w:sz w:val="22"/>
          <w:szCs w:val="22"/>
        </w:rPr>
        <w:t>2</w:t>
      </w:r>
      <w:r w:rsidR="00272ABA" w:rsidRPr="00454217">
        <w:rPr>
          <w:sz w:val="22"/>
          <w:szCs w:val="22"/>
        </w:rPr>
        <w:t xml:space="preserve"> </w:t>
      </w:r>
      <w:r w:rsidRPr="00454217">
        <w:rPr>
          <w:sz w:val="22"/>
          <w:szCs w:val="22"/>
        </w:rPr>
        <w:t>л. в 1 экз.;</w:t>
      </w:r>
    </w:p>
    <w:p w:rsidR="0029695F" w:rsidRPr="00BB5251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BB5251">
        <w:rPr>
          <w:sz w:val="22"/>
          <w:szCs w:val="22"/>
        </w:rPr>
        <w:t xml:space="preserve">Проект </w:t>
      </w:r>
      <w:r w:rsidR="0083646B" w:rsidRPr="00BB5251">
        <w:rPr>
          <w:sz w:val="22"/>
          <w:szCs w:val="22"/>
        </w:rPr>
        <w:t>договора</w:t>
      </w:r>
      <w:r w:rsidRPr="00BB5251">
        <w:rPr>
          <w:sz w:val="22"/>
          <w:szCs w:val="22"/>
        </w:rPr>
        <w:t xml:space="preserve"> на </w:t>
      </w:r>
      <w:r w:rsidR="008C6D42">
        <w:rPr>
          <w:sz w:val="22"/>
          <w:szCs w:val="22"/>
        </w:rPr>
        <w:t>8</w:t>
      </w:r>
      <w:r w:rsidR="00637ABD" w:rsidRPr="00BB5251">
        <w:rPr>
          <w:sz w:val="22"/>
          <w:szCs w:val="22"/>
        </w:rPr>
        <w:t xml:space="preserve"> </w:t>
      </w:r>
      <w:r w:rsidRPr="00BB5251">
        <w:rPr>
          <w:sz w:val="22"/>
          <w:szCs w:val="22"/>
        </w:rPr>
        <w:t>л. в 1 экз.;</w:t>
      </w:r>
    </w:p>
    <w:p w:rsidR="0029695F" w:rsidRPr="00454217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Форма котировочной заявки на </w:t>
      </w:r>
      <w:r w:rsidR="00637ABD" w:rsidRPr="00454217">
        <w:rPr>
          <w:sz w:val="22"/>
          <w:szCs w:val="22"/>
        </w:rPr>
        <w:t>1</w:t>
      </w:r>
      <w:r w:rsidRPr="00454217">
        <w:rPr>
          <w:sz w:val="22"/>
          <w:szCs w:val="22"/>
        </w:rPr>
        <w:t xml:space="preserve"> л. в 1 экз.</w:t>
      </w:r>
    </w:p>
    <w:p w:rsidR="000E2177" w:rsidRPr="0083646B" w:rsidRDefault="000E2177">
      <w:pPr>
        <w:rPr>
          <w:sz w:val="24"/>
          <w:szCs w:val="24"/>
        </w:rPr>
      </w:pPr>
    </w:p>
    <w:sectPr w:rsidR="000E2177" w:rsidRPr="0083646B" w:rsidSect="00BA77A7">
      <w:headerReference w:type="default" r:id="rId11"/>
      <w:footerReference w:type="default" r:id="rId12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8B" w:rsidRDefault="0085618B">
      <w:r>
        <w:separator/>
      </w:r>
    </w:p>
  </w:endnote>
  <w:endnote w:type="continuationSeparator" w:id="0">
    <w:p w:rsidR="0085618B" w:rsidRDefault="0085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8B" w:rsidRDefault="0085618B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18B" w:rsidRDefault="00B059EB">
    <w:pPr>
      <w:pStyle w:val="a4"/>
    </w:pPr>
    <w:r w:rsidRPr="00B059EB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B059EB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85618B" w:rsidRPr="00654055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85618B" w:rsidRPr="00983E63" w:rsidRDefault="0085618B"/>
              <w:p w:rsidR="0085618B" w:rsidRPr="00983E63" w:rsidRDefault="0085618B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B059EB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85618B" w:rsidRPr="00654055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85618B" w:rsidRPr="00654055" w:rsidRDefault="0085618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059EB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85618B" w:rsidRPr="00654055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85618B" w:rsidRPr="00654055" w:rsidRDefault="0085618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059EB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85618B" w:rsidRPr="00654055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85618B" w:rsidRPr="00654055" w:rsidRDefault="0085618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059EB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B059EB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85618B" w:rsidRPr="00654055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85618B" w:rsidRPr="00654055" w:rsidRDefault="0085618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059EB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B059EB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85618B" w:rsidRPr="00654055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85618B" w:rsidRPr="00654055" w:rsidRDefault="0085618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059EB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B059EB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85618B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85618B" w:rsidRPr="00654055" w:rsidRDefault="0085618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85618B" w:rsidRPr="00654055" w:rsidRDefault="0085618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059EB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8B" w:rsidRDefault="0085618B">
      <w:r>
        <w:separator/>
      </w:r>
    </w:p>
  </w:footnote>
  <w:footnote w:type="continuationSeparator" w:id="0">
    <w:p w:rsidR="0085618B" w:rsidRDefault="0085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8B" w:rsidRDefault="00B059EB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85618B" w:rsidRDefault="0085618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85618B" w:rsidRDefault="0085618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85618B" w:rsidRDefault="0085618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85618B" w:rsidRDefault="0085618B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85618B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618B" w:rsidRDefault="00B059EB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85618B" w:rsidRDefault="0085618B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5618B" w:rsidRDefault="0085618B"/>
            </w:txbxContent>
          </v:textbox>
        </v:rect>
      </w:pict>
    </w:r>
  </w:p>
  <w:p w:rsidR="0085618B" w:rsidRDefault="0085618B">
    <w:pPr>
      <w:pStyle w:val="a3"/>
    </w:pPr>
  </w:p>
  <w:p w:rsidR="0085618B" w:rsidRDefault="0085618B">
    <w:pPr>
      <w:pStyle w:val="a3"/>
    </w:pPr>
  </w:p>
  <w:p w:rsidR="0085618B" w:rsidRDefault="0085618B">
    <w:pPr>
      <w:pStyle w:val="a3"/>
    </w:pPr>
  </w:p>
  <w:p w:rsidR="0085618B" w:rsidRDefault="00B059EB">
    <w:pPr>
      <w:pStyle w:val="a3"/>
      <w:jc w:val="center"/>
    </w:pPr>
    <w:r w:rsidRPr="00B059EB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8255A"/>
    <w:rsid w:val="00082A31"/>
    <w:rsid w:val="00087A30"/>
    <w:rsid w:val="00094645"/>
    <w:rsid w:val="000A570B"/>
    <w:rsid w:val="000D5F56"/>
    <w:rsid w:val="000E2177"/>
    <w:rsid w:val="00120D61"/>
    <w:rsid w:val="001461CA"/>
    <w:rsid w:val="00157732"/>
    <w:rsid w:val="00174B93"/>
    <w:rsid w:val="001A450C"/>
    <w:rsid w:val="001A7339"/>
    <w:rsid w:val="001B4161"/>
    <w:rsid w:val="001E07D6"/>
    <w:rsid w:val="001F5803"/>
    <w:rsid w:val="00201DA3"/>
    <w:rsid w:val="0020234C"/>
    <w:rsid w:val="00214D11"/>
    <w:rsid w:val="0022305B"/>
    <w:rsid w:val="002331B0"/>
    <w:rsid w:val="0027272D"/>
    <w:rsid w:val="00272ABA"/>
    <w:rsid w:val="00273E7A"/>
    <w:rsid w:val="00294B74"/>
    <w:rsid w:val="0029695F"/>
    <w:rsid w:val="002B2947"/>
    <w:rsid w:val="002C648E"/>
    <w:rsid w:val="002E1410"/>
    <w:rsid w:val="002F28C0"/>
    <w:rsid w:val="00311620"/>
    <w:rsid w:val="00333925"/>
    <w:rsid w:val="00341D6B"/>
    <w:rsid w:val="00363634"/>
    <w:rsid w:val="003A284B"/>
    <w:rsid w:val="003A5A25"/>
    <w:rsid w:val="003C0DE5"/>
    <w:rsid w:val="003C5385"/>
    <w:rsid w:val="003D07EB"/>
    <w:rsid w:val="003D1571"/>
    <w:rsid w:val="003E4720"/>
    <w:rsid w:val="004148F3"/>
    <w:rsid w:val="00454217"/>
    <w:rsid w:val="0046102D"/>
    <w:rsid w:val="00463DB0"/>
    <w:rsid w:val="00472A4A"/>
    <w:rsid w:val="0048412D"/>
    <w:rsid w:val="00491CFB"/>
    <w:rsid w:val="004922F0"/>
    <w:rsid w:val="004938C8"/>
    <w:rsid w:val="004A0540"/>
    <w:rsid w:val="004B2BFC"/>
    <w:rsid w:val="004B3195"/>
    <w:rsid w:val="004B3A06"/>
    <w:rsid w:val="004D1580"/>
    <w:rsid w:val="004D2833"/>
    <w:rsid w:val="004E375C"/>
    <w:rsid w:val="004E4271"/>
    <w:rsid w:val="004F2A23"/>
    <w:rsid w:val="004F7A50"/>
    <w:rsid w:val="0051730A"/>
    <w:rsid w:val="00523815"/>
    <w:rsid w:val="00530686"/>
    <w:rsid w:val="00550217"/>
    <w:rsid w:val="0056086B"/>
    <w:rsid w:val="005634DE"/>
    <w:rsid w:val="00570170"/>
    <w:rsid w:val="00573F36"/>
    <w:rsid w:val="005833AA"/>
    <w:rsid w:val="005D66E2"/>
    <w:rsid w:val="005F54C7"/>
    <w:rsid w:val="00637ABD"/>
    <w:rsid w:val="00654055"/>
    <w:rsid w:val="00657FB6"/>
    <w:rsid w:val="00685684"/>
    <w:rsid w:val="00695959"/>
    <w:rsid w:val="006A1F8B"/>
    <w:rsid w:val="006A3812"/>
    <w:rsid w:val="006B48AE"/>
    <w:rsid w:val="006B54C8"/>
    <w:rsid w:val="006D31EA"/>
    <w:rsid w:val="006D7F75"/>
    <w:rsid w:val="006F0127"/>
    <w:rsid w:val="0070147B"/>
    <w:rsid w:val="00704F6F"/>
    <w:rsid w:val="00705D55"/>
    <w:rsid w:val="00711E1C"/>
    <w:rsid w:val="00731E09"/>
    <w:rsid w:val="0074261C"/>
    <w:rsid w:val="007A1960"/>
    <w:rsid w:val="007A745E"/>
    <w:rsid w:val="007B0E3B"/>
    <w:rsid w:val="007B2662"/>
    <w:rsid w:val="008131DF"/>
    <w:rsid w:val="00821177"/>
    <w:rsid w:val="0083646B"/>
    <w:rsid w:val="00845541"/>
    <w:rsid w:val="0085618B"/>
    <w:rsid w:val="0086088E"/>
    <w:rsid w:val="00886572"/>
    <w:rsid w:val="008B155B"/>
    <w:rsid w:val="008B2E31"/>
    <w:rsid w:val="008C6D42"/>
    <w:rsid w:val="008E3562"/>
    <w:rsid w:val="008E75FB"/>
    <w:rsid w:val="00903A05"/>
    <w:rsid w:val="0093533F"/>
    <w:rsid w:val="00941892"/>
    <w:rsid w:val="00947A2C"/>
    <w:rsid w:val="00970B48"/>
    <w:rsid w:val="00977987"/>
    <w:rsid w:val="00983E63"/>
    <w:rsid w:val="009906BF"/>
    <w:rsid w:val="00995773"/>
    <w:rsid w:val="009A3B41"/>
    <w:rsid w:val="009C60A3"/>
    <w:rsid w:val="009F05E2"/>
    <w:rsid w:val="009F083E"/>
    <w:rsid w:val="00A02A93"/>
    <w:rsid w:val="00A0451E"/>
    <w:rsid w:val="00A42E97"/>
    <w:rsid w:val="00A54693"/>
    <w:rsid w:val="00A55C4A"/>
    <w:rsid w:val="00A772EE"/>
    <w:rsid w:val="00A87DB9"/>
    <w:rsid w:val="00A87F29"/>
    <w:rsid w:val="00AA1E3C"/>
    <w:rsid w:val="00AA2212"/>
    <w:rsid w:val="00AE3446"/>
    <w:rsid w:val="00AF4F81"/>
    <w:rsid w:val="00B059EB"/>
    <w:rsid w:val="00B06E06"/>
    <w:rsid w:val="00B10987"/>
    <w:rsid w:val="00B16D80"/>
    <w:rsid w:val="00B30E8A"/>
    <w:rsid w:val="00B540F4"/>
    <w:rsid w:val="00B554C7"/>
    <w:rsid w:val="00B76957"/>
    <w:rsid w:val="00BA6111"/>
    <w:rsid w:val="00BA77A7"/>
    <w:rsid w:val="00BB1271"/>
    <w:rsid w:val="00BB5251"/>
    <w:rsid w:val="00BB70BB"/>
    <w:rsid w:val="00BC22A2"/>
    <w:rsid w:val="00BD2298"/>
    <w:rsid w:val="00BF401D"/>
    <w:rsid w:val="00C02711"/>
    <w:rsid w:val="00C04C69"/>
    <w:rsid w:val="00C13014"/>
    <w:rsid w:val="00C34939"/>
    <w:rsid w:val="00C55174"/>
    <w:rsid w:val="00C83770"/>
    <w:rsid w:val="00CA245A"/>
    <w:rsid w:val="00CA3998"/>
    <w:rsid w:val="00CD1F6D"/>
    <w:rsid w:val="00CE1BE9"/>
    <w:rsid w:val="00CE27DE"/>
    <w:rsid w:val="00CE2863"/>
    <w:rsid w:val="00CF6109"/>
    <w:rsid w:val="00D0132C"/>
    <w:rsid w:val="00D102BF"/>
    <w:rsid w:val="00D10775"/>
    <w:rsid w:val="00D13F3E"/>
    <w:rsid w:val="00D15E57"/>
    <w:rsid w:val="00D24809"/>
    <w:rsid w:val="00D262C0"/>
    <w:rsid w:val="00D437E9"/>
    <w:rsid w:val="00D618D5"/>
    <w:rsid w:val="00DA6578"/>
    <w:rsid w:val="00DB1D3D"/>
    <w:rsid w:val="00DD31D6"/>
    <w:rsid w:val="00E127EC"/>
    <w:rsid w:val="00E14CEF"/>
    <w:rsid w:val="00E44543"/>
    <w:rsid w:val="00E5160C"/>
    <w:rsid w:val="00EA1CCA"/>
    <w:rsid w:val="00EA7DC5"/>
    <w:rsid w:val="00EB02EC"/>
    <w:rsid w:val="00ED1E79"/>
    <w:rsid w:val="00ED3BF5"/>
    <w:rsid w:val="00ED649D"/>
    <w:rsid w:val="00EE4A64"/>
    <w:rsid w:val="00F113B2"/>
    <w:rsid w:val="00F21258"/>
    <w:rsid w:val="00F23E55"/>
    <w:rsid w:val="00F42F95"/>
    <w:rsid w:val="00F4548E"/>
    <w:rsid w:val="00F5418F"/>
    <w:rsid w:val="00F56DC7"/>
    <w:rsid w:val="00F65064"/>
    <w:rsid w:val="00F671BE"/>
    <w:rsid w:val="00F910E5"/>
    <w:rsid w:val="00FC0002"/>
    <w:rsid w:val="00FC195F"/>
    <w:rsid w:val="00FD3753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kypki@cri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707</TotalTime>
  <Pages>3</Pages>
  <Words>758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Shirokova</cp:lastModifiedBy>
  <cp:revision>102</cp:revision>
  <cp:lastPrinted>2013-02-20T11:54:00Z</cp:lastPrinted>
  <dcterms:created xsi:type="dcterms:W3CDTF">2012-04-19T08:32:00Z</dcterms:created>
  <dcterms:modified xsi:type="dcterms:W3CDTF">2013-02-20T11:55:00Z</dcterms:modified>
</cp:coreProperties>
</file>